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DBAAFF" w14:textId="77777777" w:rsidR="00E13458" w:rsidRPr="00C01D04" w:rsidRDefault="00E13458" w:rsidP="00BF1286">
      <w:pPr>
        <w:shd w:val="clear" w:color="auto" w:fill="FFFFFF"/>
        <w:contextualSpacing/>
        <w:jc w:val="both"/>
        <w:rPr>
          <w:rFonts w:ascii="Calibri" w:hAnsi="Calibri" w:cs="Arial"/>
          <w:sz w:val="22"/>
          <w:szCs w:val="22"/>
        </w:rPr>
      </w:pPr>
      <w:r w:rsidRPr="00C01D04">
        <w:rPr>
          <w:rFonts w:ascii="Calibri" w:hAnsi="Calibri" w:cs="Arial"/>
          <w:b/>
          <w:bCs/>
          <w:sz w:val="22"/>
          <w:szCs w:val="22"/>
        </w:rPr>
        <w:t> </w:t>
      </w:r>
    </w:p>
    <w:tbl>
      <w:tblPr>
        <w:tblStyle w:val="Tabelraster"/>
        <w:tblW w:w="10774" w:type="dxa"/>
        <w:tblInd w:w="-743" w:type="dxa"/>
        <w:tblLook w:val="04A0" w:firstRow="1" w:lastRow="0" w:firstColumn="1" w:lastColumn="0" w:noHBand="0" w:noVBand="1"/>
      </w:tblPr>
      <w:tblGrid>
        <w:gridCol w:w="1135"/>
        <w:gridCol w:w="9639"/>
      </w:tblGrid>
      <w:tr w:rsidR="008B674A" w14:paraId="3DE4D37F" w14:textId="77777777" w:rsidTr="00260630">
        <w:tc>
          <w:tcPr>
            <w:tcW w:w="1135" w:type="dxa"/>
            <w:shd w:val="clear" w:color="auto" w:fill="17365D" w:themeFill="text2" w:themeFillShade="BF"/>
          </w:tcPr>
          <w:p w14:paraId="1FBE5C7F" w14:textId="30A52544" w:rsidR="00C01D04" w:rsidRDefault="00C01D04" w:rsidP="00BF1286">
            <w:pPr>
              <w:contextualSpacing/>
              <w:jc w:val="both"/>
              <w:rPr>
                <w:rFonts w:ascii="Calibri" w:hAnsi="Calibri" w:cs="Arial"/>
                <w:b/>
                <w:bCs/>
                <w:szCs w:val="22"/>
              </w:rPr>
            </w:pPr>
            <w:r w:rsidRPr="00AB3D75">
              <w:rPr>
                <w:rFonts w:ascii="Calibri" w:hAnsi="Calibri" w:cs="Arial"/>
                <w:b/>
                <w:bCs/>
                <w:szCs w:val="22"/>
              </w:rPr>
              <w:t xml:space="preserve">Title:  </w:t>
            </w:r>
          </w:p>
        </w:tc>
        <w:tc>
          <w:tcPr>
            <w:tcW w:w="9639" w:type="dxa"/>
          </w:tcPr>
          <w:p w14:paraId="3295F500" w14:textId="17DD3E70" w:rsidR="00C01D04" w:rsidRPr="00EA1A9F" w:rsidRDefault="00C01D04" w:rsidP="00BF1286">
            <w:pPr>
              <w:contextualSpacing/>
              <w:jc w:val="both"/>
              <w:rPr>
                <w:rFonts w:ascii="Calibri" w:hAnsi="Calibri" w:cs="Arial"/>
                <w:b/>
                <w:bCs/>
                <w:szCs w:val="22"/>
              </w:rPr>
            </w:pPr>
            <w:r w:rsidRPr="00EA1A9F">
              <w:rPr>
                <w:rFonts w:ascii="Calibri" w:hAnsi="Calibri"/>
              </w:rPr>
              <w:t>Temporary settlement support subgroup of ESF-6 Mass Care &amp; Shelter Humanitarian Partners Meeting</w:t>
            </w:r>
          </w:p>
        </w:tc>
      </w:tr>
      <w:tr w:rsidR="008B674A" w14:paraId="069BC5EF" w14:textId="77777777" w:rsidTr="00260630">
        <w:tc>
          <w:tcPr>
            <w:tcW w:w="1135" w:type="dxa"/>
            <w:shd w:val="clear" w:color="auto" w:fill="17365D" w:themeFill="text2" w:themeFillShade="BF"/>
          </w:tcPr>
          <w:p w14:paraId="4975B9AD" w14:textId="4A936729" w:rsidR="00C01D04" w:rsidRDefault="00C01D04" w:rsidP="00BF1286">
            <w:pPr>
              <w:contextualSpacing/>
              <w:jc w:val="both"/>
              <w:rPr>
                <w:rFonts w:ascii="Calibri" w:hAnsi="Calibri" w:cs="Arial"/>
                <w:b/>
                <w:bCs/>
                <w:szCs w:val="22"/>
              </w:rPr>
            </w:pPr>
            <w:r w:rsidRPr="00AB3D75">
              <w:rPr>
                <w:rFonts w:ascii="Calibri" w:hAnsi="Calibri" w:cs="Arial"/>
                <w:b/>
                <w:bCs/>
                <w:szCs w:val="22"/>
              </w:rPr>
              <w:t xml:space="preserve">Date: </w:t>
            </w:r>
          </w:p>
        </w:tc>
        <w:tc>
          <w:tcPr>
            <w:tcW w:w="9639" w:type="dxa"/>
          </w:tcPr>
          <w:p w14:paraId="26899166" w14:textId="02E72BD1" w:rsidR="00C01D04" w:rsidRPr="00EA1A9F" w:rsidRDefault="00970B50" w:rsidP="00BF1286">
            <w:pPr>
              <w:contextualSpacing/>
              <w:jc w:val="both"/>
              <w:rPr>
                <w:rFonts w:ascii="Calibri" w:hAnsi="Calibri" w:cs="Arial"/>
                <w:b/>
                <w:bCs/>
                <w:szCs w:val="22"/>
              </w:rPr>
            </w:pPr>
            <w:r>
              <w:rPr>
                <w:rFonts w:ascii="Calibri" w:hAnsi="Calibri"/>
              </w:rPr>
              <w:t xml:space="preserve">7 </w:t>
            </w:r>
            <w:r w:rsidR="00C01D04" w:rsidRPr="00EA1A9F">
              <w:rPr>
                <w:rFonts w:ascii="Calibri" w:hAnsi="Calibri"/>
              </w:rPr>
              <w:t>October 2019</w:t>
            </w:r>
          </w:p>
        </w:tc>
      </w:tr>
      <w:tr w:rsidR="008B674A" w14:paraId="10BC881C" w14:textId="77777777" w:rsidTr="00260630">
        <w:tc>
          <w:tcPr>
            <w:tcW w:w="1135" w:type="dxa"/>
            <w:shd w:val="clear" w:color="auto" w:fill="17365D" w:themeFill="text2" w:themeFillShade="BF"/>
          </w:tcPr>
          <w:p w14:paraId="58147B91" w14:textId="13E97859" w:rsidR="00C01D04" w:rsidRDefault="00C01D04" w:rsidP="00BF1286">
            <w:pPr>
              <w:contextualSpacing/>
              <w:jc w:val="both"/>
              <w:rPr>
                <w:rFonts w:ascii="Calibri" w:hAnsi="Calibri" w:cs="Arial"/>
                <w:b/>
                <w:bCs/>
                <w:szCs w:val="22"/>
              </w:rPr>
            </w:pPr>
            <w:r w:rsidRPr="00173A86">
              <w:rPr>
                <w:rFonts w:ascii="Calibri" w:hAnsi="Calibri" w:cs="Arial"/>
                <w:b/>
                <w:bCs/>
                <w:szCs w:val="22"/>
              </w:rPr>
              <w:t xml:space="preserve">Venue: </w:t>
            </w:r>
          </w:p>
        </w:tc>
        <w:tc>
          <w:tcPr>
            <w:tcW w:w="9639" w:type="dxa"/>
          </w:tcPr>
          <w:p w14:paraId="58ECD537" w14:textId="2C2845DC" w:rsidR="00C01D04" w:rsidRPr="00EA1A9F" w:rsidRDefault="00C01D04" w:rsidP="00BF1286">
            <w:pPr>
              <w:contextualSpacing/>
              <w:jc w:val="both"/>
              <w:rPr>
                <w:rFonts w:ascii="Calibri" w:hAnsi="Calibri" w:cs="Arial"/>
                <w:b/>
                <w:bCs/>
                <w:szCs w:val="22"/>
              </w:rPr>
            </w:pPr>
            <w:r w:rsidRPr="00EA1A9F">
              <w:rPr>
                <w:rFonts w:ascii="Calibri" w:hAnsi="Calibri"/>
              </w:rPr>
              <w:t>National Training Centre, Meeting Room A</w:t>
            </w:r>
          </w:p>
        </w:tc>
      </w:tr>
      <w:tr w:rsidR="008B674A" w14:paraId="76259110" w14:textId="77777777" w:rsidTr="00260630">
        <w:tc>
          <w:tcPr>
            <w:tcW w:w="1135" w:type="dxa"/>
            <w:shd w:val="clear" w:color="auto" w:fill="17365D" w:themeFill="text2" w:themeFillShade="BF"/>
          </w:tcPr>
          <w:p w14:paraId="2363DDF3" w14:textId="7EBAA9BF" w:rsidR="00C01D04" w:rsidRDefault="00C01D04" w:rsidP="00BF1286">
            <w:pPr>
              <w:contextualSpacing/>
              <w:jc w:val="both"/>
              <w:rPr>
                <w:rFonts w:ascii="Calibri" w:hAnsi="Calibri" w:cs="Arial"/>
                <w:b/>
                <w:bCs/>
                <w:szCs w:val="22"/>
              </w:rPr>
            </w:pPr>
            <w:r w:rsidRPr="00173A86">
              <w:rPr>
                <w:rFonts w:ascii="Calibri" w:hAnsi="Calibri" w:cs="Arial"/>
                <w:b/>
                <w:bCs/>
                <w:szCs w:val="22"/>
              </w:rPr>
              <w:t xml:space="preserve">Time: </w:t>
            </w:r>
          </w:p>
        </w:tc>
        <w:tc>
          <w:tcPr>
            <w:tcW w:w="9639" w:type="dxa"/>
          </w:tcPr>
          <w:p w14:paraId="3DCCD574" w14:textId="200CDB6C" w:rsidR="00C01D04" w:rsidRPr="00EA1A9F" w:rsidRDefault="00C01D04" w:rsidP="00BF1286">
            <w:pPr>
              <w:contextualSpacing/>
              <w:jc w:val="both"/>
              <w:rPr>
                <w:rFonts w:ascii="Calibri" w:hAnsi="Calibri" w:cs="Arial"/>
                <w:b/>
                <w:bCs/>
                <w:szCs w:val="22"/>
              </w:rPr>
            </w:pPr>
            <w:r w:rsidRPr="00EA1A9F">
              <w:rPr>
                <w:rFonts w:ascii="Calibri" w:hAnsi="Calibri"/>
              </w:rPr>
              <w:t>4:00 – 5:00 pm</w:t>
            </w:r>
          </w:p>
        </w:tc>
      </w:tr>
      <w:tr w:rsidR="008B674A" w14:paraId="220B7423" w14:textId="77777777" w:rsidTr="00260630">
        <w:tc>
          <w:tcPr>
            <w:tcW w:w="1135" w:type="dxa"/>
            <w:shd w:val="clear" w:color="auto" w:fill="17365D" w:themeFill="text2" w:themeFillShade="BF"/>
          </w:tcPr>
          <w:p w14:paraId="2D2E684B" w14:textId="5A0F0629" w:rsidR="00C01D04" w:rsidRDefault="00C01D04" w:rsidP="00BF1286">
            <w:pPr>
              <w:contextualSpacing/>
              <w:jc w:val="both"/>
              <w:rPr>
                <w:rFonts w:ascii="Calibri" w:hAnsi="Calibri" w:cs="Arial"/>
                <w:b/>
                <w:bCs/>
                <w:szCs w:val="22"/>
              </w:rPr>
            </w:pPr>
            <w:r>
              <w:rPr>
                <w:rFonts w:ascii="Calibri" w:hAnsi="Calibri" w:cs="Arial"/>
                <w:b/>
                <w:bCs/>
                <w:szCs w:val="22"/>
              </w:rPr>
              <w:t>Present:</w:t>
            </w:r>
          </w:p>
        </w:tc>
        <w:tc>
          <w:tcPr>
            <w:tcW w:w="9639" w:type="dxa"/>
          </w:tcPr>
          <w:p w14:paraId="66CB5868" w14:textId="642489CE" w:rsidR="00C01D04" w:rsidRPr="00EA1A9F" w:rsidRDefault="00D97C6D" w:rsidP="001C6E53">
            <w:pPr>
              <w:contextualSpacing/>
              <w:jc w:val="both"/>
              <w:rPr>
                <w:rFonts w:ascii="Calibri" w:hAnsi="Calibri" w:cs="Arial"/>
                <w:b/>
                <w:bCs/>
                <w:szCs w:val="22"/>
              </w:rPr>
            </w:pPr>
            <w:r>
              <w:rPr>
                <w:rFonts w:ascii="Calibri" w:hAnsi="Calibri"/>
              </w:rPr>
              <w:t>Humanity First, Team Rubicon USA, Americares, the Salvation Army, OFDA, BDHA, H4H, Chrysalis, IOM, Ferreira Foundation, Social Services</w:t>
            </w:r>
          </w:p>
        </w:tc>
      </w:tr>
    </w:tbl>
    <w:p w14:paraId="63C24208" w14:textId="77777777" w:rsidR="00C01D04" w:rsidRDefault="00C01D04" w:rsidP="00BF1286">
      <w:pPr>
        <w:shd w:val="clear" w:color="auto" w:fill="FFFFFF"/>
        <w:contextualSpacing/>
        <w:jc w:val="both"/>
        <w:rPr>
          <w:rFonts w:ascii="Calibri" w:hAnsi="Calibri" w:cs="Arial"/>
          <w:b/>
          <w:bCs/>
          <w:szCs w:val="22"/>
        </w:rPr>
      </w:pPr>
    </w:p>
    <w:p w14:paraId="043BAFCA" w14:textId="2809D646" w:rsidR="00E13458" w:rsidRPr="00C01D04" w:rsidRDefault="00E13458" w:rsidP="00BF1286">
      <w:pPr>
        <w:shd w:val="clear" w:color="auto" w:fill="FFFFFF"/>
        <w:contextualSpacing/>
        <w:jc w:val="both"/>
        <w:rPr>
          <w:rFonts w:ascii="Calibri" w:hAnsi="Calibri" w:cs="Arial"/>
          <w:b/>
          <w:bCs/>
          <w:szCs w:val="22"/>
        </w:rPr>
      </w:pPr>
      <w:r w:rsidRPr="00C01D04">
        <w:rPr>
          <w:rFonts w:ascii="Calibri" w:hAnsi="Calibri" w:cs="Arial"/>
          <w:b/>
          <w:bCs/>
          <w:szCs w:val="22"/>
        </w:rPr>
        <w:t xml:space="preserve">Chair: Leonard Cargill, </w:t>
      </w:r>
      <w:r w:rsidR="00EB1DB8">
        <w:rPr>
          <w:rFonts w:ascii="Calibri" w:hAnsi="Calibri" w:cs="Arial"/>
          <w:b/>
          <w:bCs/>
          <w:szCs w:val="22"/>
        </w:rPr>
        <w:t>Assistant Director Social Services</w:t>
      </w:r>
      <w:bookmarkStart w:id="0" w:name="_GoBack"/>
      <w:bookmarkEnd w:id="0"/>
    </w:p>
    <w:p w14:paraId="00D37FE0" w14:textId="51C431E1" w:rsidR="00E13458" w:rsidRPr="00C01D04" w:rsidRDefault="00E13458" w:rsidP="00BF1286">
      <w:pPr>
        <w:shd w:val="clear" w:color="auto" w:fill="FFFFFF"/>
        <w:contextualSpacing/>
        <w:jc w:val="both"/>
        <w:rPr>
          <w:rFonts w:ascii="Calibri" w:hAnsi="Calibri" w:cs="Arial"/>
          <w:b/>
          <w:bCs/>
          <w:szCs w:val="22"/>
        </w:rPr>
      </w:pPr>
      <w:r w:rsidRPr="00C01D04">
        <w:rPr>
          <w:rFonts w:ascii="Calibri" w:hAnsi="Calibri" w:cs="Arial"/>
          <w:b/>
          <w:bCs/>
          <w:szCs w:val="22"/>
        </w:rPr>
        <w:t xml:space="preserve">Co-chair: </w:t>
      </w:r>
      <w:r w:rsidR="008E5A2C">
        <w:rPr>
          <w:rFonts w:ascii="Calibri" w:hAnsi="Calibri" w:cs="Arial"/>
          <w:b/>
          <w:bCs/>
          <w:szCs w:val="22"/>
        </w:rPr>
        <w:t>Yasmine Colijn</w:t>
      </w:r>
      <w:r w:rsidRPr="00C01D04">
        <w:rPr>
          <w:rFonts w:ascii="Calibri" w:hAnsi="Calibri" w:cs="Arial"/>
          <w:b/>
          <w:bCs/>
          <w:szCs w:val="22"/>
        </w:rPr>
        <w:t>, IOM</w:t>
      </w:r>
    </w:p>
    <w:p w14:paraId="3A81E280" w14:textId="77777777" w:rsidR="006001C5" w:rsidRPr="00C01D04" w:rsidRDefault="006001C5" w:rsidP="00BF1286">
      <w:pPr>
        <w:shd w:val="clear" w:color="auto" w:fill="FFFFFF"/>
        <w:contextualSpacing/>
        <w:jc w:val="both"/>
        <w:rPr>
          <w:rFonts w:ascii="Calibri" w:hAnsi="Calibri" w:cs="Arial"/>
          <w:b/>
          <w:bCs/>
          <w:szCs w:val="22"/>
        </w:rPr>
      </w:pPr>
    </w:p>
    <w:p w14:paraId="23DB28EF" w14:textId="7F5A248F" w:rsidR="006001C5" w:rsidRPr="00C01D04" w:rsidRDefault="006001C5" w:rsidP="00BF1286">
      <w:pPr>
        <w:shd w:val="clear" w:color="auto" w:fill="FFFFFF"/>
        <w:contextualSpacing/>
        <w:jc w:val="both"/>
        <w:rPr>
          <w:rFonts w:ascii="Calibri" w:hAnsi="Calibri" w:cs="Arial"/>
          <w:b/>
          <w:bCs/>
          <w:szCs w:val="22"/>
        </w:rPr>
      </w:pPr>
      <w:r w:rsidRPr="00C01D04">
        <w:rPr>
          <w:rFonts w:ascii="Calibri" w:hAnsi="Calibri" w:cs="Arial"/>
          <w:b/>
          <w:bCs/>
          <w:szCs w:val="22"/>
        </w:rPr>
        <w:t>Agenda:</w:t>
      </w:r>
    </w:p>
    <w:p w14:paraId="066082D9" w14:textId="271A3C9F" w:rsidR="006001C5" w:rsidRPr="003526B3" w:rsidRDefault="006001C5" w:rsidP="003526B3">
      <w:pPr>
        <w:numPr>
          <w:ilvl w:val="0"/>
          <w:numId w:val="20"/>
        </w:numPr>
        <w:shd w:val="clear" w:color="auto" w:fill="FFFFFF"/>
        <w:contextualSpacing/>
        <w:jc w:val="both"/>
        <w:rPr>
          <w:rFonts w:ascii="Calibri" w:hAnsi="Calibri" w:cs="Arial"/>
          <w:b/>
          <w:bCs/>
          <w:sz w:val="22"/>
          <w:szCs w:val="22"/>
        </w:rPr>
      </w:pPr>
      <w:r w:rsidRPr="003526B3">
        <w:rPr>
          <w:rFonts w:ascii="Calibri" w:hAnsi="Calibri" w:cs="Arial"/>
          <w:b/>
          <w:bCs/>
          <w:sz w:val="22"/>
          <w:szCs w:val="22"/>
        </w:rPr>
        <w:t>Introductions/Overview</w:t>
      </w:r>
    </w:p>
    <w:p w14:paraId="3F886A97" w14:textId="77777777" w:rsidR="006001C5" w:rsidRPr="003526B3" w:rsidRDefault="006001C5" w:rsidP="003526B3">
      <w:pPr>
        <w:numPr>
          <w:ilvl w:val="0"/>
          <w:numId w:val="20"/>
        </w:numPr>
        <w:shd w:val="clear" w:color="auto" w:fill="FFFFFF"/>
        <w:contextualSpacing/>
        <w:jc w:val="both"/>
        <w:rPr>
          <w:rFonts w:ascii="Calibri" w:hAnsi="Calibri" w:cs="Arial"/>
          <w:b/>
          <w:bCs/>
          <w:sz w:val="22"/>
          <w:szCs w:val="22"/>
        </w:rPr>
      </w:pPr>
      <w:r w:rsidRPr="003526B3">
        <w:rPr>
          <w:rFonts w:ascii="Calibri" w:hAnsi="Calibri" w:cs="Arial"/>
          <w:b/>
          <w:bCs/>
          <w:sz w:val="22"/>
          <w:szCs w:val="22"/>
        </w:rPr>
        <w:t>Adoption of minutes &amp; Review of Action points</w:t>
      </w:r>
    </w:p>
    <w:p w14:paraId="6F6DFFB0" w14:textId="41CD7BE5" w:rsidR="006001C5" w:rsidRPr="003526B3" w:rsidRDefault="006001C5" w:rsidP="003526B3">
      <w:pPr>
        <w:numPr>
          <w:ilvl w:val="0"/>
          <w:numId w:val="20"/>
        </w:numPr>
        <w:shd w:val="clear" w:color="auto" w:fill="FFFFFF"/>
        <w:contextualSpacing/>
        <w:jc w:val="both"/>
        <w:rPr>
          <w:rFonts w:ascii="Calibri" w:hAnsi="Calibri" w:cs="Arial"/>
          <w:b/>
          <w:bCs/>
          <w:sz w:val="22"/>
          <w:szCs w:val="22"/>
        </w:rPr>
      </w:pPr>
      <w:r w:rsidRPr="003526B3">
        <w:rPr>
          <w:rFonts w:ascii="Calibri" w:hAnsi="Calibri" w:cs="Arial"/>
          <w:b/>
          <w:bCs/>
          <w:sz w:val="22"/>
          <w:szCs w:val="22"/>
        </w:rPr>
        <w:t>Updates</w:t>
      </w:r>
      <w:r w:rsidR="00984E79">
        <w:rPr>
          <w:rFonts w:ascii="Calibri" w:hAnsi="Calibri" w:cs="Arial"/>
          <w:b/>
          <w:bCs/>
          <w:sz w:val="22"/>
          <w:szCs w:val="22"/>
        </w:rPr>
        <w:t xml:space="preserve"> – per sector</w:t>
      </w:r>
    </w:p>
    <w:p w14:paraId="448DEA68" w14:textId="77777777" w:rsidR="006001C5" w:rsidRPr="003526B3" w:rsidRDefault="006001C5" w:rsidP="003526B3">
      <w:pPr>
        <w:numPr>
          <w:ilvl w:val="0"/>
          <w:numId w:val="20"/>
        </w:numPr>
        <w:shd w:val="clear" w:color="auto" w:fill="FFFFFF"/>
        <w:contextualSpacing/>
        <w:jc w:val="both"/>
        <w:rPr>
          <w:rFonts w:ascii="Calibri" w:hAnsi="Calibri" w:cs="Arial"/>
          <w:b/>
          <w:bCs/>
          <w:sz w:val="22"/>
          <w:szCs w:val="22"/>
        </w:rPr>
      </w:pPr>
      <w:r w:rsidRPr="003526B3">
        <w:rPr>
          <w:rFonts w:ascii="Calibri" w:hAnsi="Calibri" w:cs="Arial"/>
          <w:b/>
          <w:bCs/>
          <w:sz w:val="22"/>
          <w:szCs w:val="22"/>
        </w:rPr>
        <w:t>AOB</w:t>
      </w:r>
    </w:p>
    <w:p w14:paraId="025A6360" w14:textId="77777777" w:rsidR="001D1872" w:rsidRPr="00C01D04" w:rsidRDefault="001D1872" w:rsidP="00BF1286">
      <w:pPr>
        <w:shd w:val="clear" w:color="auto" w:fill="FFFFFF"/>
        <w:contextualSpacing/>
        <w:jc w:val="both"/>
        <w:rPr>
          <w:rFonts w:ascii="Calibri" w:hAnsi="Calibri" w:cs="Arial"/>
          <w:b/>
          <w:bCs/>
          <w:szCs w:val="22"/>
        </w:rPr>
      </w:pPr>
    </w:p>
    <w:p w14:paraId="691BF4B0" w14:textId="01CE9FD8" w:rsidR="001D1872" w:rsidRPr="00260630" w:rsidRDefault="001D1872" w:rsidP="00260630">
      <w:pPr>
        <w:pStyle w:val="Lijstalinea"/>
        <w:numPr>
          <w:ilvl w:val="0"/>
          <w:numId w:val="15"/>
        </w:numPr>
        <w:spacing w:after="0" w:line="240" w:lineRule="auto"/>
        <w:jc w:val="both"/>
        <w:rPr>
          <w:rFonts w:ascii="Calibri" w:hAnsi="Calibri"/>
          <w:b/>
          <w:bCs/>
          <w:u w:val="single"/>
        </w:rPr>
      </w:pPr>
      <w:r w:rsidRPr="00C01D04">
        <w:rPr>
          <w:rFonts w:ascii="Calibri" w:hAnsi="Calibri"/>
          <w:b/>
          <w:bCs/>
          <w:u w:val="single"/>
          <w:lang w:val="en-GB"/>
        </w:rPr>
        <w:t>Overview</w:t>
      </w:r>
    </w:p>
    <w:p w14:paraId="7086F6CD" w14:textId="77777777" w:rsidR="001D1872" w:rsidRPr="00C01D04" w:rsidRDefault="001D1872" w:rsidP="00BF1286">
      <w:pPr>
        <w:pStyle w:val="Lijstalinea"/>
        <w:numPr>
          <w:ilvl w:val="0"/>
          <w:numId w:val="16"/>
        </w:numPr>
        <w:spacing w:after="0" w:line="240" w:lineRule="auto"/>
        <w:jc w:val="both"/>
        <w:rPr>
          <w:rFonts w:ascii="Calibri" w:eastAsia="Times New Roman" w:hAnsi="Calibri"/>
          <w:lang w:val="en-GB"/>
        </w:rPr>
      </w:pPr>
      <w:r w:rsidRPr="00C01D04">
        <w:rPr>
          <w:rFonts w:ascii="Calibri" w:eastAsia="Times New Roman" w:hAnsi="Calibri"/>
          <w:lang w:val="en-GB"/>
        </w:rPr>
        <w:t xml:space="preserve">The ESF-6 Humanitarian Partners Coordination meeting aims to improve the collaborative efforts of humanitarian agencies with each other and the Government of the Commonwealth of Bahamas.  </w:t>
      </w:r>
    </w:p>
    <w:p w14:paraId="04B701C6" w14:textId="32FAB084" w:rsidR="001D1872" w:rsidRPr="00C01D04" w:rsidRDefault="001D1872" w:rsidP="00BF1286">
      <w:pPr>
        <w:pStyle w:val="Lijstalinea"/>
        <w:numPr>
          <w:ilvl w:val="0"/>
          <w:numId w:val="16"/>
        </w:numPr>
        <w:spacing w:after="0" w:line="240" w:lineRule="auto"/>
        <w:jc w:val="both"/>
        <w:rPr>
          <w:rFonts w:ascii="Calibri" w:eastAsia="Times New Roman" w:hAnsi="Calibri"/>
          <w:lang w:val="en-GB"/>
        </w:rPr>
      </w:pPr>
      <w:r w:rsidRPr="00C01D04">
        <w:rPr>
          <w:rFonts w:ascii="Calibri" w:hAnsi="Calibri"/>
          <w:lang w:val="en-GB"/>
        </w:rPr>
        <w:t>A Temporary settlement support subgroup was create</w:t>
      </w:r>
      <w:r w:rsidR="00D132A5" w:rsidRPr="00C01D04">
        <w:rPr>
          <w:rFonts w:ascii="Calibri" w:hAnsi="Calibri"/>
          <w:lang w:val="en-GB"/>
        </w:rPr>
        <w:t>d to address concerns of longer-</w:t>
      </w:r>
      <w:r w:rsidRPr="00C01D04">
        <w:rPr>
          <w:rFonts w:ascii="Calibri" w:hAnsi="Calibri"/>
          <w:lang w:val="en-GB"/>
        </w:rPr>
        <w:t xml:space="preserve">term shelter needs. </w:t>
      </w:r>
    </w:p>
    <w:p w14:paraId="7BCBC099" w14:textId="54378250" w:rsidR="001D1872" w:rsidRPr="00C01D04" w:rsidRDefault="001D1872" w:rsidP="00BF1286">
      <w:pPr>
        <w:pStyle w:val="Lijstalinea"/>
        <w:numPr>
          <w:ilvl w:val="0"/>
          <w:numId w:val="16"/>
        </w:numPr>
        <w:spacing w:after="0" w:line="240" w:lineRule="auto"/>
        <w:jc w:val="both"/>
        <w:rPr>
          <w:rFonts w:ascii="Calibri" w:eastAsia="Times New Roman" w:hAnsi="Calibri"/>
          <w:lang w:val="en-GB"/>
        </w:rPr>
      </w:pPr>
      <w:r w:rsidRPr="00C01D04">
        <w:rPr>
          <w:rFonts w:ascii="Calibri" w:hAnsi="Calibri"/>
          <w:lang w:val="en-GB"/>
        </w:rPr>
        <w:t>This subgroup is co</w:t>
      </w:r>
      <w:r w:rsidR="00AE6CC0" w:rsidRPr="00C01D04">
        <w:rPr>
          <w:rFonts w:ascii="Calibri" w:hAnsi="Calibri"/>
          <w:lang w:val="en-GB"/>
        </w:rPr>
        <w:t>-</w:t>
      </w:r>
      <w:r w:rsidRPr="00C01D04">
        <w:rPr>
          <w:rFonts w:ascii="Calibri" w:hAnsi="Calibri"/>
          <w:lang w:val="en-GB"/>
        </w:rPr>
        <w:t xml:space="preserve">chaired by NEMA and IOM. </w:t>
      </w:r>
    </w:p>
    <w:p w14:paraId="52A8AC36" w14:textId="0F497452" w:rsidR="001D1872" w:rsidRPr="00C01D04" w:rsidRDefault="00BF1286" w:rsidP="00BF1286">
      <w:pPr>
        <w:pStyle w:val="Lijstalinea"/>
        <w:numPr>
          <w:ilvl w:val="0"/>
          <w:numId w:val="16"/>
        </w:numPr>
        <w:spacing w:after="0" w:line="240" w:lineRule="auto"/>
        <w:jc w:val="both"/>
        <w:rPr>
          <w:rFonts w:ascii="Calibri" w:eastAsia="Times New Roman" w:hAnsi="Calibri"/>
          <w:lang w:val="en-GB"/>
        </w:rPr>
      </w:pPr>
      <w:r w:rsidRPr="00C01D04">
        <w:rPr>
          <w:rFonts w:ascii="Calibri" w:eastAsia="Times New Roman" w:hAnsi="Calibri"/>
          <w:lang w:val="en-GB"/>
        </w:rPr>
        <w:t xml:space="preserve">This meeting includes </w:t>
      </w:r>
      <w:r w:rsidR="001D1872" w:rsidRPr="00C01D04">
        <w:rPr>
          <w:rFonts w:ascii="Calibri" w:eastAsia="Times New Roman" w:hAnsi="Calibri"/>
          <w:lang w:val="en-GB"/>
        </w:rPr>
        <w:t>representatives from the Government, private sector organizations, local NGOs and CBOs and UN Agencies</w:t>
      </w:r>
      <w:r w:rsidRPr="00C01D04">
        <w:rPr>
          <w:rFonts w:ascii="Calibri" w:eastAsia="Times New Roman" w:hAnsi="Calibri"/>
          <w:lang w:val="en-GB"/>
        </w:rPr>
        <w:t>, who</w:t>
      </w:r>
      <w:r w:rsidR="001D1872" w:rsidRPr="00C01D04">
        <w:rPr>
          <w:rFonts w:ascii="Calibri" w:eastAsia="Times New Roman" w:hAnsi="Calibri"/>
          <w:lang w:val="en-GB"/>
        </w:rPr>
        <w:t xml:space="preserve"> attend the bi-weekly meetings (Monday &amp; Thursday at the National Training Agency) after the ESF6 meeting.</w:t>
      </w:r>
    </w:p>
    <w:p w14:paraId="2BE36C8F" w14:textId="77777777" w:rsidR="001D1872" w:rsidRPr="00C01D04" w:rsidRDefault="001D1872" w:rsidP="00BF1286">
      <w:pPr>
        <w:pStyle w:val="Lijstalinea"/>
        <w:numPr>
          <w:ilvl w:val="0"/>
          <w:numId w:val="16"/>
        </w:numPr>
        <w:spacing w:after="0" w:line="240" w:lineRule="auto"/>
        <w:jc w:val="both"/>
        <w:rPr>
          <w:rFonts w:ascii="Calibri" w:eastAsia="Times New Roman" w:hAnsi="Calibri"/>
          <w:lang w:val="en-GB"/>
        </w:rPr>
      </w:pPr>
      <w:r w:rsidRPr="00C01D04">
        <w:rPr>
          <w:rFonts w:ascii="Calibri" w:eastAsia="Times New Roman" w:hAnsi="Calibri"/>
          <w:lang w:val="en-GB"/>
        </w:rPr>
        <w:t>Generally, the group shares updates from their organizations, makes inquiries about ongoing operations, offers solutions to the gaps identified and makes decisions on how best to allocate resources.</w:t>
      </w:r>
    </w:p>
    <w:p w14:paraId="4EC874BA" w14:textId="77777777" w:rsidR="001D1872" w:rsidRPr="00C01D04" w:rsidRDefault="001D1872" w:rsidP="00BF1286">
      <w:pPr>
        <w:pStyle w:val="Lijstalinea"/>
        <w:numPr>
          <w:ilvl w:val="0"/>
          <w:numId w:val="16"/>
        </w:numPr>
        <w:spacing w:after="0" w:line="240" w:lineRule="auto"/>
        <w:jc w:val="both"/>
        <w:rPr>
          <w:rFonts w:ascii="Calibri" w:eastAsia="Times New Roman" w:hAnsi="Calibri"/>
          <w:lang w:val="en-GB"/>
        </w:rPr>
      </w:pPr>
      <w:r w:rsidRPr="00C01D04">
        <w:rPr>
          <w:rFonts w:ascii="Calibri" w:eastAsia="Times New Roman" w:hAnsi="Calibri"/>
          <w:lang w:val="en-GB"/>
        </w:rPr>
        <w:t>Each agency is encouraged to update the 3W form to indicate project activities and available resources.</w:t>
      </w:r>
    </w:p>
    <w:p w14:paraId="63509A1A" w14:textId="581171DF" w:rsidR="00E13458" w:rsidRPr="00C01D04" w:rsidRDefault="00E13458" w:rsidP="00BF1286">
      <w:pPr>
        <w:shd w:val="clear" w:color="auto" w:fill="FFFFFF"/>
        <w:contextualSpacing/>
        <w:jc w:val="both"/>
        <w:rPr>
          <w:rFonts w:ascii="Calibri" w:hAnsi="Calibri" w:cs="Arial"/>
          <w:sz w:val="22"/>
          <w:szCs w:val="22"/>
        </w:rPr>
      </w:pPr>
    </w:p>
    <w:p w14:paraId="7ADAF544" w14:textId="77777777" w:rsidR="00B231BE" w:rsidRPr="003526B3" w:rsidRDefault="00B231BE" w:rsidP="00B231BE">
      <w:pPr>
        <w:numPr>
          <w:ilvl w:val="0"/>
          <w:numId w:val="15"/>
        </w:numPr>
        <w:shd w:val="clear" w:color="auto" w:fill="FFFFFF"/>
        <w:contextualSpacing/>
        <w:jc w:val="both"/>
        <w:rPr>
          <w:rFonts w:ascii="Calibri" w:hAnsi="Calibri" w:cs="Arial"/>
          <w:b/>
          <w:bCs/>
          <w:szCs w:val="22"/>
        </w:rPr>
      </w:pPr>
      <w:r w:rsidRPr="003526B3">
        <w:rPr>
          <w:rFonts w:ascii="Calibri" w:hAnsi="Calibri" w:cs="Arial"/>
          <w:b/>
          <w:bCs/>
          <w:szCs w:val="22"/>
        </w:rPr>
        <w:t>Adoption of minutes &amp; Review of Action points</w:t>
      </w:r>
    </w:p>
    <w:p w14:paraId="7FC0AFAB" w14:textId="2AB6E586" w:rsidR="002914EB" w:rsidRPr="007F1954" w:rsidRDefault="00DD30C0" w:rsidP="003526B3">
      <w:pPr>
        <w:pStyle w:val="Lijstalinea"/>
        <w:numPr>
          <w:ilvl w:val="0"/>
          <w:numId w:val="22"/>
        </w:numPr>
        <w:shd w:val="clear" w:color="auto" w:fill="FFFFFF"/>
        <w:jc w:val="both"/>
        <w:rPr>
          <w:rFonts w:ascii="Calibri" w:eastAsia="Times New Roman" w:hAnsi="Calibri" w:cs="Arial"/>
          <w:lang w:val="en-GB"/>
        </w:rPr>
      </w:pPr>
      <w:r>
        <w:rPr>
          <w:rFonts w:ascii="Calibri" w:eastAsia="Times New Roman" w:hAnsi="Calibri" w:cs="Arial"/>
          <w:lang w:val="en-GB"/>
        </w:rPr>
        <w:t>Corrections made to the attendance list from Oct 3</w:t>
      </w:r>
      <w:r w:rsidRPr="00465B7C">
        <w:rPr>
          <w:rFonts w:ascii="Calibri" w:eastAsia="Times New Roman" w:hAnsi="Calibri" w:cs="Arial"/>
          <w:vertAlign w:val="superscript"/>
          <w:lang w:val="en-GB"/>
        </w:rPr>
        <w:t>rd</w:t>
      </w:r>
      <w:r>
        <w:rPr>
          <w:rFonts w:ascii="Calibri" w:eastAsia="Times New Roman" w:hAnsi="Calibri" w:cs="Arial"/>
          <w:lang w:val="en-GB"/>
        </w:rPr>
        <w:t xml:space="preserve">. Minutes adopted. </w:t>
      </w:r>
    </w:p>
    <w:p w14:paraId="5CCA3A35" w14:textId="77777777" w:rsidR="000A2D86" w:rsidRPr="003526B3" w:rsidRDefault="000A2D86" w:rsidP="003526B3">
      <w:pPr>
        <w:pStyle w:val="Lijstalinea"/>
        <w:numPr>
          <w:ilvl w:val="0"/>
          <w:numId w:val="22"/>
        </w:numPr>
        <w:shd w:val="clear" w:color="auto" w:fill="FFFFFF"/>
        <w:jc w:val="both"/>
        <w:rPr>
          <w:rFonts w:ascii="Calibri" w:eastAsia="Times New Roman" w:hAnsi="Calibri" w:cs="Arial"/>
          <w:lang w:val="en-GB"/>
        </w:rPr>
      </w:pPr>
      <w:r>
        <w:rPr>
          <w:rFonts w:ascii="Calibri" w:eastAsia="Times New Roman" w:hAnsi="Calibri" w:cs="Arial"/>
          <w:color w:val="FF0000"/>
          <w:lang w:val="en-GB"/>
        </w:rPr>
        <w:t>Pending action points:</w:t>
      </w:r>
    </w:p>
    <w:p w14:paraId="16FAC39B" w14:textId="77777777" w:rsidR="00DB1AC9" w:rsidRDefault="00970B50" w:rsidP="00DB1AC9">
      <w:pPr>
        <w:pStyle w:val="Lijstalinea"/>
        <w:numPr>
          <w:ilvl w:val="1"/>
          <w:numId w:val="22"/>
        </w:numPr>
        <w:shd w:val="clear" w:color="auto" w:fill="FFFFFF"/>
        <w:jc w:val="both"/>
        <w:rPr>
          <w:rFonts w:ascii="Calibri" w:eastAsia="Times New Roman" w:hAnsi="Calibri" w:cs="Arial"/>
        </w:rPr>
      </w:pPr>
      <w:r w:rsidRPr="00260630">
        <w:rPr>
          <w:rFonts w:ascii="Calibri" w:eastAsia="Times New Roman" w:hAnsi="Calibri" w:cs="Arial"/>
          <w:color w:val="FF0000"/>
        </w:rPr>
        <w:t xml:space="preserve">Action </w:t>
      </w:r>
      <w:r w:rsidRPr="00260630">
        <w:sym w:font="Wingdings" w:char="F0E0"/>
      </w:r>
      <w:r w:rsidRPr="00260630">
        <w:rPr>
          <w:rFonts w:ascii="Calibri" w:eastAsia="Times New Roman" w:hAnsi="Calibri" w:cs="Arial"/>
          <w:color w:val="FF0000"/>
        </w:rPr>
        <w:t xml:space="preserve"> Mr. Cargill to share the appropriate contact with H4H so that a meeting can be organised to clarify and improve the efficiency of dry food requests and provision. </w:t>
      </w:r>
      <w:r w:rsidR="00BA70E1">
        <w:rPr>
          <w:rFonts w:ascii="Calibri" w:eastAsia="Times New Roman" w:hAnsi="Calibri" w:cs="Arial"/>
          <w:color w:val="FF0000"/>
        </w:rPr>
        <w:t xml:space="preserve"> </w:t>
      </w:r>
      <w:r w:rsidR="00DB1AC9">
        <w:rPr>
          <w:rFonts w:ascii="Calibri" w:eastAsia="Times New Roman" w:hAnsi="Calibri" w:cs="Arial"/>
        </w:rPr>
        <w:t xml:space="preserve">This is pending follow up from Social Services. Meeting to take place this week. </w:t>
      </w:r>
    </w:p>
    <w:p w14:paraId="5E92EE0C" w14:textId="2D2ED831" w:rsidR="00970B50" w:rsidRPr="00DB1AC9" w:rsidRDefault="00970B50" w:rsidP="00DB1AC9">
      <w:pPr>
        <w:pStyle w:val="Lijstalinea"/>
        <w:numPr>
          <w:ilvl w:val="1"/>
          <w:numId w:val="22"/>
        </w:numPr>
        <w:shd w:val="clear" w:color="auto" w:fill="FFFFFF"/>
        <w:jc w:val="both"/>
        <w:rPr>
          <w:rFonts w:ascii="Calibri" w:eastAsia="Times New Roman" w:hAnsi="Calibri" w:cs="Arial"/>
        </w:rPr>
      </w:pPr>
      <w:r w:rsidRPr="00DB1AC9">
        <w:rPr>
          <w:rFonts w:ascii="Calibri" w:eastAsia="Times New Roman" w:hAnsi="Calibri" w:cs="Arial"/>
          <w:color w:val="FF0000"/>
        </w:rPr>
        <w:t xml:space="preserve">Action </w:t>
      </w:r>
      <w:r w:rsidRPr="00260630">
        <w:sym w:font="Wingdings" w:char="F0E0"/>
      </w:r>
      <w:r w:rsidRPr="00DB1AC9">
        <w:rPr>
          <w:rFonts w:ascii="Calibri" w:eastAsia="Times New Roman" w:hAnsi="Calibri" w:cs="Arial"/>
          <w:color w:val="FF0000"/>
        </w:rPr>
        <w:t xml:space="preserve"> IOM to follow up with ADRA and BUYDC for their contacts (both through the church and through the provision of hot meals) – to identify more of these pockets. </w:t>
      </w:r>
      <w:r w:rsidR="00DB6337" w:rsidRPr="00DB1AC9">
        <w:rPr>
          <w:rFonts w:ascii="Calibri" w:eastAsia="Times New Roman" w:hAnsi="Calibri" w:cs="Arial"/>
          <w:color w:val="FF0000"/>
        </w:rPr>
        <w:t xml:space="preserve"> </w:t>
      </w:r>
      <w:r w:rsidR="00DB6337" w:rsidRPr="00DB1AC9">
        <w:rPr>
          <w:rFonts w:ascii="Calibri" w:eastAsia="Times New Roman" w:hAnsi="Calibri" w:cs="Arial"/>
        </w:rPr>
        <w:t xml:space="preserve">– </w:t>
      </w:r>
      <w:r w:rsidR="00DB1AC9" w:rsidRPr="00DB1AC9">
        <w:rPr>
          <w:rFonts w:ascii="Calibri" w:eastAsia="Times New Roman" w:hAnsi="Calibri" w:cs="Arial"/>
        </w:rPr>
        <w:t>The DTM team has been conducting host community visits but there are no hard figures available.</w:t>
      </w:r>
      <w:r w:rsidR="00DB1AC9" w:rsidRPr="00DB1AC9">
        <w:rPr>
          <w:rFonts w:ascii="Calibri" w:eastAsia="Times New Roman" w:hAnsi="Calibri" w:cs="Arial"/>
          <w:color w:val="FF0000"/>
        </w:rPr>
        <w:t xml:space="preserve"> </w:t>
      </w:r>
    </w:p>
    <w:p w14:paraId="45C318D4" w14:textId="03B2F7E2" w:rsidR="00970B50" w:rsidRPr="00260630" w:rsidRDefault="00970B50" w:rsidP="00970B50">
      <w:pPr>
        <w:numPr>
          <w:ilvl w:val="1"/>
          <w:numId w:val="22"/>
        </w:numPr>
        <w:shd w:val="clear" w:color="auto" w:fill="FFFFFF"/>
        <w:contextualSpacing/>
        <w:jc w:val="both"/>
        <w:rPr>
          <w:rFonts w:ascii="Calibri" w:eastAsia="Times New Roman" w:hAnsi="Calibri" w:cs="Arial"/>
          <w:color w:val="FF0000"/>
          <w:sz w:val="22"/>
          <w:szCs w:val="22"/>
        </w:rPr>
      </w:pPr>
      <w:r w:rsidRPr="00260630">
        <w:rPr>
          <w:rFonts w:ascii="Calibri" w:eastAsia="Times New Roman" w:hAnsi="Calibri" w:cs="Arial"/>
          <w:color w:val="FF0000"/>
          <w:sz w:val="22"/>
          <w:szCs w:val="22"/>
        </w:rPr>
        <w:t xml:space="preserve">Action </w:t>
      </w:r>
      <w:r w:rsidRPr="00260630">
        <w:rPr>
          <w:rFonts w:ascii="Calibri" w:eastAsia="Times New Roman" w:hAnsi="Calibri" w:cs="Arial"/>
          <w:color w:val="FF0000"/>
          <w:sz w:val="22"/>
          <w:szCs w:val="22"/>
        </w:rPr>
        <w:sym w:font="Wingdings" w:char="F0E0"/>
      </w:r>
      <w:r w:rsidRPr="00260630">
        <w:rPr>
          <w:rFonts w:ascii="Calibri" w:eastAsia="Times New Roman" w:hAnsi="Calibri" w:cs="Arial"/>
          <w:color w:val="FF0000"/>
          <w:sz w:val="22"/>
          <w:szCs w:val="22"/>
        </w:rPr>
        <w:t xml:space="preserve"> Mr. Cargill to confirm what information is available from the needs assessments that have been conducted by Social Services. </w:t>
      </w:r>
      <w:r w:rsidR="00DB6337" w:rsidRPr="00DB1AC9">
        <w:rPr>
          <w:rFonts w:ascii="Calibri" w:eastAsia="Times New Roman" w:hAnsi="Calibri" w:cs="Arial"/>
          <w:sz w:val="22"/>
          <w:szCs w:val="22"/>
        </w:rPr>
        <w:t xml:space="preserve"> –</w:t>
      </w:r>
      <w:r w:rsidR="00DB1AC9" w:rsidRPr="00DB1AC9">
        <w:rPr>
          <w:rFonts w:ascii="Calibri" w:eastAsia="Times New Roman" w:hAnsi="Calibri" w:cs="Arial"/>
          <w:sz w:val="22"/>
          <w:szCs w:val="22"/>
        </w:rPr>
        <w:t xml:space="preserve"> O</w:t>
      </w:r>
      <w:r w:rsidR="00DB6337" w:rsidRPr="00DB1AC9">
        <w:rPr>
          <w:rFonts w:ascii="Calibri" w:eastAsia="Times New Roman" w:hAnsi="Calibri" w:cs="Arial"/>
          <w:sz w:val="22"/>
          <w:szCs w:val="22"/>
        </w:rPr>
        <w:t xml:space="preserve">fficial report </w:t>
      </w:r>
      <w:r w:rsidR="00DB1AC9" w:rsidRPr="00DB1AC9">
        <w:rPr>
          <w:rFonts w:ascii="Calibri" w:eastAsia="Times New Roman" w:hAnsi="Calibri" w:cs="Arial"/>
          <w:sz w:val="22"/>
          <w:szCs w:val="22"/>
        </w:rPr>
        <w:t xml:space="preserve"> is expected by early next week.</w:t>
      </w:r>
      <w:r w:rsidR="00DB1AC9">
        <w:rPr>
          <w:rFonts w:ascii="Calibri" w:eastAsia="Times New Roman" w:hAnsi="Calibri" w:cs="Arial"/>
          <w:color w:val="FF0000"/>
          <w:sz w:val="22"/>
          <w:szCs w:val="22"/>
        </w:rPr>
        <w:t xml:space="preserve"> </w:t>
      </w:r>
    </w:p>
    <w:p w14:paraId="2EA38779" w14:textId="03DC4BFB" w:rsidR="00970B50" w:rsidRPr="00707B4F" w:rsidRDefault="00970B50" w:rsidP="00970B50">
      <w:pPr>
        <w:pStyle w:val="Lijstalinea"/>
        <w:numPr>
          <w:ilvl w:val="1"/>
          <w:numId w:val="22"/>
        </w:numPr>
        <w:shd w:val="clear" w:color="auto" w:fill="FFFFFF"/>
        <w:jc w:val="both"/>
        <w:rPr>
          <w:rFonts w:ascii="Calibri" w:hAnsi="Calibri" w:cs="Arial"/>
          <w:bCs/>
        </w:rPr>
      </w:pPr>
      <w:r w:rsidRPr="00707B4F">
        <w:rPr>
          <w:rFonts w:ascii="Calibri" w:hAnsi="Calibri" w:cs="Arial"/>
          <w:bCs/>
          <w:color w:val="FF0000"/>
        </w:rPr>
        <w:lastRenderedPageBreak/>
        <w:t xml:space="preserve">Action </w:t>
      </w:r>
      <w:r w:rsidRPr="00260630">
        <w:sym w:font="Wingdings" w:char="F0E0"/>
      </w:r>
      <w:r>
        <w:rPr>
          <w:rFonts w:ascii="Calibri" w:hAnsi="Calibri" w:cs="Arial"/>
          <w:bCs/>
          <w:color w:val="FF0000"/>
        </w:rPr>
        <w:t xml:space="preserve"> IOM/Social Services to f</w:t>
      </w:r>
      <w:r w:rsidRPr="00707B4F">
        <w:rPr>
          <w:rFonts w:ascii="Calibri" w:hAnsi="Calibri" w:cs="Arial"/>
          <w:bCs/>
          <w:color w:val="FF0000"/>
        </w:rPr>
        <w:t xml:space="preserve">ollow up with Renferly Home where such a training is being provided to staff and could be replicated in the centres. </w:t>
      </w:r>
      <w:r w:rsidR="00DB6337" w:rsidRPr="00DB1AC9">
        <w:rPr>
          <w:rFonts w:ascii="Calibri" w:hAnsi="Calibri" w:cs="Arial"/>
          <w:bCs/>
        </w:rPr>
        <w:t>-  Pilfering issue is followed up on</w:t>
      </w:r>
      <w:r w:rsidR="007C7E88" w:rsidRPr="00DB1AC9">
        <w:rPr>
          <w:rFonts w:ascii="Calibri" w:hAnsi="Calibri" w:cs="Arial"/>
          <w:bCs/>
        </w:rPr>
        <w:t>/ though sometimes this is purely charing of resources/moving to other sites.</w:t>
      </w:r>
      <w:r w:rsidR="007C7E88">
        <w:rPr>
          <w:rFonts w:ascii="Calibri" w:hAnsi="Calibri" w:cs="Arial"/>
          <w:bCs/>
          <w:color w:val="FF0000"/>
        </w:rPr>
        <w:t xml:space="preserve"> </w:t>
      </w:r>
      <w:r w:rsidR="00DB1AC9">
        <w:rPr>
          <w:rFonts w:ascii="Calibri" w:hAnsi="Calibri" w:cs="Arial"/>
          <w:bCs/>
          <w:color w:val="FF0000"/>
        </w:rPr>
        <w:t xml:space="preserve"> Action point remains for IOM. </w:t>
      </w:r>
    </w:p>
    <w:p w14:paraId="7CAF9F7A" w14:textId="168EA1F4" w:rsidR="00970B50" w:rsidRPr="0068429D" w:rsidRDefault="00970B50" w:rsidP="00970B50">
      <w:pPr>
        <w:numPr>
          <w:ilvl w:val="1"/>
          <w:numId w:val="3"/>
        </w:numPr>
        <w:shd w:val="clear" w:color="auto" w:fill="FFFFFF"/>
        <w:contextualSpacing/>
        <w:jc w:val="both"/>
        <w:rPr>
          <w:rFonts w:ascii="Calibri" w:eastAsia="Times New Roman" w:hAnsi="Calibri" w:cs="Arial"/>
          <w:color w:val="FF0000"/>
          <w:sz w:val="22"/>
          <w:szCs w:val="22"/>
        </w:rPr>
      </w:pPr>
      <w:r w:rsidRPr="0068429D">
        <w:rPr>
          <w:rFonts w:ascii="Calibri" w:eastAsia="Times New Roman" w:hAnsi="Calibri" w:cs="Arial"/>
          <w:color w:val="FF0000"/>
          <w:sz w:val="22"/>
          <w:szCs w:val="22"/>
        </w:rPr>
        <w:t xml:space="preserve">Action </w:t>
      </w:r>
      <w:r w:rsidRPr="0068429D">
        <w:rPr>
          <w:rFonts w:ascii="Calibri" w:eastAsia="Times New Roman" w:hAnsi="Calibri" w:cs="Arial"/>
          <w:color w:val="FF0000"/>
          <w:sz w:val="22"/>
          <w:szCs w:val="22"/>
        </w:rPr>
        <w:sym w:font="Wingdings" w:char="F0E0"/>
      </w:r>
      <w:r w:rsidRPr="0068429D">
        <w:rPr>
          <w:rFonts w:ascii="Calibri" w:eastAsia="Times New Roman" w:hAnsi="Calibri" w:cs="Arial"/>
          <w:color w:val="FF0000"/>
          <w:sz w:val="22"/>
          <w:szCs w:val="22"/>
        </w:rPr>
        <w:t xml:space="preserve"> Social Services to request the inspection check list for minimum standards in a kitchen, which could be explored if there would be a need to establish a new kitchen at the site. </w:t>
      </w:r>
      <w:r w:rsidR="00DB1AC9">
        <w:rPr>
          <w:rFonts w:ascii="Calibri" w:eastAsia="Times New Roman" w:hAnsi="Calibri" w:cs="Arial"/>
          <w:sz w:val="22"/>
          <w:szCs w:val="22"/>
        </w:rPr>
        <w:t xml:space="preserve">To be discussed in the meeting with H4H set this week. </w:t>
      </w:r>
    </w:p>
    <w:p w14:paraId="7885F471" w14:textId="77777777" w:rsidR="00970B50" w:rsidRPr="00E05F03" w:rsidRDefault="00970B50" w:rsidP="00970B50">
      <w:pPr>
        <w:pStyle w:val="Lijstalinea"/>
        <w:numPr>
          <w:ilvl w:val="1"/>
          <w:numId w:val="27"/>
        </w:numPr>
        <w:shd w:val="clear" w:color="auto" w:fill="FFFFFF"/>
        <w:jc w:val="both"/>
        <w:rPr>
          <w:rFonts w:ascii="Calibri" w:hAnsi="Calibri" w:cs="Arial"/>
          <w:b/>
          <w:bCs/>
          <w:color w:val="FF0000"/>
        </w:rPr>
      </w:pPr>
      <w:r w:rsidRPr="00E05F03">
        <w:rPr>
          <w:rFonts w:ascii="Calibri" w:hAnsi="Calibri" w:cs="Arial"/>
          <w:bCs/>
          <w:color w:val="FF0000"/>
        </w:rPr>
        <w:t xml:space="preserve">Action </w:t>
      </w:r>
      <w:r w:rsidRPr="00E05F03">
        <w:rPr>
          <w:rFonts w:ascii="Calibri" w:hAnsi="Calibri" w:cs="Arial"/>
          <w:bCs/>
          <w:color w:val="FF0000"/>
        </w:rPr>
        <w:sym w:font="Wingdings" w:char="F0E0"/>
      </w:r>
      <w:r w:rsidRPr="00E05F03">
        <w:rPr>
          <w:rFonts w:ascii="Calibri" w:hAnsi="Calibri" w:cs="Arial"/>
          <w:bCs/>
          <w:color w:val="FF0000"/>
        </w:rPr>
        <w:t xml:space="preserve"> IOM to draft the following proposals for Social Services and future implementation:</w:t>
      </w:r>
    </w:p>
    <w:p w14:paraId="45FF98CC" w14:textId="39DD727F" w:rsidR="00970B50" w:rsidRPr="00DB1AC9" w:rsidRDefault="00970B50" w:rsidP="00970B50">
      <w:pPr>
        <w:pStyle w:val="Lijstalinea"/>
        <w:numPr>
          <w:ilvl w:val="2"/>
          <w:numId w:val="27"/>
        </w:numPr>
        <w:shd w:val="clear" w:color="auto" w:fill="FFFFFF"/>
        <w:jc w:val="both"/>
        <w:rPr>
          <w:rFonts w:ascii="Calibri" w:hAnsi="Calibri" w:cs="Arial"/>
          <w:b/>
          <w:bCs/>
          <w:color w:val="FF0000"/>
        </w:rPr>
      </w:pPr>
      <w:r w:rsidRPr="00DB1AC9">
        <w:rPr>
          <w:rFonts w:ascii="Calibri" w:hAnsi="Calibri" w:cs="Arial"/>
          <w:bCs/>
          <w:color w:val="FF0000"/>
        </w:rPr>
        <w:t>Sub-group Terms of Reference/Key Purpose &amp; Responsibilities</w:t>
      </w:r>
      <w:r w:rsidR="00EA5838" w:rsidRPr="00DB1AC9">
        <w:rPr>
          <w:rFonts w:ascii="Calibri" w:hAnsi="Calibri" w:cs="Arial"/>
          <w:bCs/>
          <w:color w:val="FF0000"/>
        </w:rPr>
        <w:t xml:space="preserve"> </w:t>
      </w:r>
      <w:r w:rsidR="00EA5838" w:rsidRPr="00DB1AC9">
        <w:rPr>
          <w:rFonts w:ascii="Calibri" w:hAnsi="Calibri" w:cs="Arial"/>
          <w:bCs/>
          <w:color w:val="000000" w:themeColor="text1"/>
        </w:rPr>
        <w:t xml:space="preserve">– to be </w:t>
      </w:r>
      <w:r w:rsidR="00DB1AC9">
        <w:rPr>
          <w:rFonts w:ascii="Calibri" w:hAnsi="Calibri" w:cs="Arial"/>
          <w:bCs/>
          <w:color w:val="000000" w:themeColor="text1"/>
        </w:rPr>
        <w:t>circulated this week, prior to the Thursday meeting</w:t>
      </w:r>
    </w:p>
    <w:p w14:paraId="7995ACC9" w14:textId="77777777" w:rsidR="00970B50" w:rsidRPr="00DB1AC9" w:rsidRDefault="00970B50" w:rsidP="00970B50">
      <w:pPr>
        <w:pStyle w:val="Lijstalinea"/>
        <w:numPr>
          <w:ilvl w:val="2"/>
          <w:numId w:val="27"/>
        </w:numPr>
        <w:shd w:val="clear" w:color="auto" w:fill="FFFFFF"/>
        <w:jc w:val="both"/>
        <w:rPr>
          <w:rFonts w:ascii="Calibri" w:hAnsi="Calibri" w:cs="Arial"/>
          <w:b/>
          <w:bCs/>
          <w:color w:val="FF0000"/>
        </w:rPr>
      </w:pPr>
      <w:r w:rsidRPr="00DB1AC9">
        <w:rPr>
          <w:rFonts w:ascii="Calibri" w:hAnsi="Calibri" w:cs="Arial"/>
          <w:bCs/>
          <w:color w:val="FF0000"/>
        </w:rPr>
        <w:t>Draft action plan for coming months</w:t>
      </w:r>
    </w:p>
    <w:p w14:paraId="7E12A3AF" w14:textId="77777777" w:rsidR="00970B50" w:rsidRPr="00DB1AC9" w:rsidRDefault="00970B50" w:rsidP="00970B50">
      <w:pPr>
        <w:pStyle w:val="Lijstalinea"/>
        <w:numPr>
          <w:ilvl w:val="2"/>
          <w:numId w:val="27"/>
        </w:numPr>
        <w:shd w:val="clear" w:color="auto" w:fill="FFFFFF"/>
        <w:jc w:val="both"/>
        <w:rPr>
          <w:b/>
          <w:color w:val="FF0000"/>
        </w:rPr>
      </w:pPr>
      <w:r w:rsidRPr="00DB1AC9">
        <w:rPr>
          <w:rFonts w:ascii="Calibri" w:hAnsi="Calibri" w:cs="Arial"/>
          <w:bCs/>
          <w:color w:val="FF0000"/>
        </w:rPr>
        <w:t>Proposed meeting structure (including operational meetings at shelter level)</w:t>
      </w:r>
    </w:p>
    <w:p w14:paraId="47B9913C" w14:textId="77777777" w:rsidR="00970B50" w:rsidRPr="00465B7C" w:rsidRDefault="00970B50" w:rsidP="00465B7C">
      <w:pPr>
        <w:shd w:val="clear" w:color="auto" w:fill="FFFFFF"/>
        <w:jc w:val="both"/>
        <w:rPr>
          <w:rFonts w:ascii="Calibri" w:eastAsia="Times New Roman" w:hAnsi="Calibri" w:cs="Arial"/>
        </w:rPr>
      </w:pPr>
    </w:p>
    <w:p w14:paraId="2634C1EC" w14:textId="112EBAC8" w:rsidR="00E13458" w:rsidRPr="005512A4" w:rsidRDefault="00A03904" w:rsidP="00BF1286">
      <w:pPr>
        <w:pStyle w:val="Lijstalinea"/>
        <w:numPr>
          <w:ilvl w:val="0"/>
          <w:numId w:val="15"/>
        </w:numPr>
        <w:shd w:val="clear" w:color="auto" w:fill="FFFFFF"/>
        <w:spacing w:line="240" w:lineRule="auto"/>
        <w:jc w:val="both"/>
        <w:rPr>
          <w:rFonts w:ascii="Calibri" w:hAnsi="Calibri" w:cs="Arial"/>
          <w:b/>
          <w:lang w:val="en-GB"/>
        </w:rPr>
      </w:pPr>
      <w:r w:rsidRPr="00AB3D75">
        <w:rPr>
          <w:rFonts w:ascii="Calibri" w:hAnsi="Calibri" w:cs="Arial"/>
          <w:b/>
          <w:bCs/>
          <w:u w:val="single"/>
          <w:lang w:val="en-GB"/>
        </w:rPr>
        <w:t>Updates</w:t>
      </w:r>
    </w:p>
    <w:p w14:paraId="1043087E" w14:textId="77777777" w:rsidR="00CD2AB8" w:rsidRPr="00C01D04" w:rsidRDefault="00CD2AB8" w:rsidP="00CD2AB8">
      <w:pPr>
        <w:shd w:val="clear" w:color="auto" w:fill="FFFFFF"/>
        <w:spacing w:after="160"/>
        <w:contextualSpacing/>
        <w:jc w:val="both"/>
        <w:rPr>
          <w:rFonts w:ascii="Calibri" w:eastAsia="Times New Roman" w:hAnsi="Calibri" w:cs="Arial"/>
          <w:sz w:val="22"/>
          <w:szCs w:val="22"/>
        </w:rPr>
      </w:pPr>
      <w:r w:rsidRPr="00C01D04">
        <w:rPr>
          <w:rFonts w:ascii="Calibri" w:hAnsi="Calibri" w:cs="Arial"/>
          <w:b/>
          <w:sz w:val="22"/>
          <w:szCs w:val="22"/>
        </w:rPr>
        <w:t>Ministry of Social Services</w:t>
      </w:r>
      <w:r>
        <w:rPr>
          <w:rFonts w:ascii="Calibri" w:hAnsi="Calibri" w:cs="Arial"/>
          <w:b/>
          <w:sz w:val="22"/>
          <w:szCs w:val="22"/>
        </w:rPr>
        <w:t xml:space="preserve"> (Mr. Cargill) </w:t>
      </w:r>
    </w:p>
    <w:p w14:paraId="1BA94850" w14:textId="375B1FAA" w:rsidR="00E81EA9" w:rsidRDefault="00BA60A7" w:rsidP="00260630">
      <w:pPr>
        <w:pStyle w:val="Lijstalinea"/>
        <w:numPr>
          <w:ilvl w:val="0"/>
          <w:numId w:val="2"/>
        </w:numPr>
        <w:shd w:val="clear" w:color="auto" w:fill="FFFFFF"/>
        <w:jc w:val="both"/>
        <w:rPr>
          <w:rFonts w:ascii="Calibri" w:eastAsia="Times New Roman" w:hAnsi="Calibri" w:cs="Arial"/>
        </w:rPr>
      </w:pPr>
      <w:r>
        <w:rPr>
          <w:rFonts w:ascii="Calibri" w:eastAsia="Times New Roman" w:hAnsi="Calibri" w:cs="Arial"/>
        </w:rPr>
        <w:t>Social Services noted that the figures shared by IOM reported on “unaccompanied” but that the</w:t>
      </w:r>
      <w:r w:rsidR="00E81EA9">
        <w:rPr>
          <w:rFonts w:ascii="Calibri" w:eastAsia="Times New Roman" w:hAnsi="Calibri" w:cs="Arial"/>
        </w:rPr>
        <w:t xml:space="preserve">se children are in fact wards of the state. Regardless of humanitarian sector terminology, it would be appreciated if this phrasing were adjusted for future publications, to avoid confusion. </w:t>
      </w:r>
    </w:p>
    <w:p w14:paraId="588577BC" w14:textId="25F35091" w:rsidR="00E81EA9" w:rsidRDefault="00E81EA9" w:rsidP="00260630">
      <w:pPr>
        <w:pStyle w:val="Lijstalinea"/>
        <w:numPr>
          <w:ilvl w:val="0"/>
          <w:numId w:val="2"/>
        </w:numPr>
        <w:shd w:val="clear" w:color="auto" w:fill="FFFFFF"/>
        <w:jc w:val="both"/>
        <w:rPr>
          <w:rFonts w:ascii="Calibri" w:eastAsia="Times New Roman" w:hAnsi="Calibri" w:cs="Arial"/>
        </w:rPr>
      </w:pPr>
      <w:r>
        <w:rPr>
          <w:rFonts w:ascii="Calibri" w:eastAsia="Times New Roman" w:hAnsi="Calibri" w:cs="Arial"/>
        </w:rPr>
        <w:t>Mr. Cargill noted that there has been a significant decrease in the shelter numbers, with around 40% of the population of Sir Kendall G Isaac’s Gym leaving the location over the weekend. Questions were raised by participants regarding the reasons why individuals were leaving, whether an exit survey process were takine place, and where individuals were residing now.</w:t>
      </w:r>
    </w:p>
    <w:p w14:paraId="00C52399" w14:textId="0266960F" w:rsidR="00E81EA9" w:rsidRDefault="00E81EA9" w:rsidP="00D47E6A">
      <w:pPr>
        <w:pStyle w:val="Lijstalinea"/>
        <w:numPr>
          <w:ilvl w:val="1"/>
          <w:numId w:val="2"/>
        </w:numPr>
        <w:shd w:val="clear" w:color="auto" w:fill="FFFFFF"/>
        <w:jc w:val="both"/>
        <w:rPr>
          <w:rFonts w:ascii="Calibri" w:eastAsia="Times New Roman" w:hAnsi="Calibri" w:cs="Arial"/>
        </w:rPr>
      </w:pPr>
      <w:r>
        <w:rPr>
          <w:rFonts w:ascii="Calibri" w:eastAsia="Times New Roman" w:hAnsi="Calibri" w:cs="Arial"/>
        </w:rPr>
        <w:t xml:space="preserve">It was noted that there is currently no confirmed data on several of these matters, and that exit surveys are not a requirement when leaving a shelter. As such, we can assume that many individuals left out of fear, due to their legal status and statements that have recently been made in the media. </w:t>
      </w:r>
    </w:p>
    <w:p w14:paraId="176A37A6" w14:textId="350D6E99" w:rsidR="00C910B8" w:rsidRPr="00465B7C" w:rsidRDefault="008869DF" w:rsidP="00465B7C">
      <w:pPr>
        <w:pStyle w:val="Lijstalinea"/>
        <w:numPr>
          <w:ilvl w:val="0"/>
          <w:numId w:val="2"/>
        </w:numPr>
        <w:shd w:val="clear" w:color="auto" w:fill="FFFFFF"/>
        <w:jc w:val="both"/>
        <w:rPr>
          <w:rFonts w:ascii="Calibri" w:eastAsia="Times New Roman" w:hAnsi="Calibri" w:cs="Arial"/>
        </w:rPr>
      </w:pPr>
      <w:r w:rsidRPr="00465B7C">
        <w:rPr>
          <w:rFonts w:ascii="Calibri" w:eastAsia="Times New Roman" w:hAnsi="Calibri" w:cs="Arial"/>
        </w:rPr>
        <w:t xml:space="preserve">Mr. Cargill </w:t>
      </w:r>
      <w:r w:rsidR="00A478C9" w:rsidRPr="00465B7C">
        <w:rPr>
          <w:rFonts w:ascii="Calibri" w:eastAsia="Times New Roman" w:hAnsi="Calibri" w:cs="Arial"/>
        </w:rPr>
        <w:t xml:space="preserve">reiterated that </w:t>
      </w:r>
      <w:r w:rsidRPr="00465B7C">
        <w:rPr>
          <w:rFonts w:ascii="Calibri" w:eastAsia="Times New Roman" w:hAnsi="Calibri" w:cs="Arial"/>
        </w:rPr>
        <w:t>that there will be a possible need to combine the populations of several shelters</w:t>
      </w:r>
      <w:r w:rsidR="00D725FC" w:rsidRPr="00465B7C">
        <w:rPr>
          <w:rFonts w:ascii="Calibri" w:eastAsia="Times New Roman" w:hAnsi="Calibri" w:cs="Arial"/>
        </w:rPr>
        <w:t xml:space="preserve"> and work towards consolidation</w:t>
      </w:r>
      <w:r w:rsidRPr="00465B7C">
        <w:rPr>
          <w:rFonts w:ascii="Calibri" w:eastAsia="Times New Roman" w:hAnsi="Calibri" w:cs="Arial"/>
        </w:rPr>
        <w:t xml:space="preserve">. </w:t>
      </w:r>
      <w:r w:rsidR="00A478C9" w:rsidRPr="00465B7C">
        <w:rPr>
          <w:rFonts w:ascii="Calibri" w:eastAsia="Times New Roman" w:hAnsi="Calibri" w:cs="Arial"/>
        </w:rPr>
        <w:t xml:space="preserve"> The following shelters are likely to be closed in the near future: </w:t>
      </w:r>
    </w:p>
    <w:p w14:paraId="342D08EC" w14:textId="2C65D2A0" w:rsidR="00C910B8" w:rsidRDefault="00D725FC" w:rsidP="00D47E6A">
      <w:pPr>
        <w:pStyle w:val="Lijstalinea"/>
        <w:numPr>
          <w:ilvl w:val="0"/>
          <w:numId w:val="33"/>
        </w:numPr>
        <w:shd w:val="clear" w:color="auto" w:fill="FFFFFF"/>
        <w:jc w:val="both"/>
        <w:rPr>
          <w:rFonts w:ascii="Calibri" w:eastAsia="Times New Roman" w:hAnsi="Calibri" w:cs="Arial"/>
        </w:rPr>
      </w:pPr>
      <w:r>
        <w:rPr>
          <w:rFonts w:ascii="Calibri" w:eastAsia="Times New Roman" w:hAnsi="Calibri" w:cs="Arial"/>
        </w:rPr>
        <w:t>Pilgimr’s</w:t>
      </w:r>
    </w:p>
    <w:p w14:paraId="2218CC64" w14:textId="20F24BAB" w:rsidR="00D725FC" w:rsidRDefault="00D725FC" w:rsidP="00D47E6A">
      <w:pPr>
        <w:pStyle w:val="Lijstalinea"/>
        <w:numPr>
          <w:ilvl w:val="0"/>
          <w:numId w:val="33"/>
        </w:numPr>
        <w:shd w:val="clear" w:color="auto" w:fill="FFFFFF"/>
        <w:jc w:val="both"/>
        <w:rPr>
          <w:rFonts w:ascii="Calibri" w:eastAsia="Times New Roman" w:hAnsi="Calibri" w:cs="Arial"/>
        </w:rPr>
      </w:pPr>
      <w:r>
        <w:rPr>
          <w:rFonts w:ascii="Calibri" w:eastAsia="Times New Roman" w:hAnsi="Calibri" w:cs="Arial"/>
        </w:rPr>
        <w:t>Calvary Haitian Church</w:t>
      </w:r>
    </w:p>
    <w:p w14:paraId="594E03BD" w14:textId="7BC0EF4E" w:rsidR="00D725FC" w:rsidRDefault="00D725FC" w:rsidP="00D47E6A">
      <w:pPr>
        <w:pStyle w:val="Lijstalinea"/>
        <w:numPr>
          <w:ilvl w:val="0"/>
          <w:numId w:val="33"/>
        </w:numPr>
        <w:shd w:val="clear" w:color="auto" w:fill="FFFFFF"/>
        <w:jc w:val="both"/>
        <w:rPr>
          <w:rFonts w:ascii="Calibri" w:eastAsia="Times New Roman" w:hAnsi="Calibri" w:cs="Arial"/>
        </w:rPr>
      </w:pPr>
      <w:r>
        <w:rPr>
          <w:rFonts w:ascii="Calibri" w:eastAsia="Times New Roman" w:hAnsi="Calibri" w:cs="Arial"/>
        </w:rPr>
        <w:t xml:space="preserve">All Saint’s </w:t>
      </w:r>
    </w:p>
    <w:p w14:paraId="4FF7FA73" w14:textId="0621A297" w:rsidR="00D47E6A" w:rsidRPr="00D47E6A" w:rsidRDefault="00D725FC" w:rsidP="00D47E6A">
      <w:pPr>
        <w:pStyle w:val="Lijstalinea"/>
        <w:numPr>
          <w:ilvl w:val="0"/>
          <w:numId w:val="33"/>
        </w:numPr>
        <w:shd w:val="clear" w:color="auto" w:fill="FFFFFF"/>
        <w:jc w:val="both"/>
        <w:rPr>
          <w:rFonts w:ascii="Calibri" w:eastAsia="Times New Roman" w:hAnsi="Calibri" w:cs="Arial"/>
        </w:rPr>
      </w:pPr>
      <w:r>
        <w:rPr>
          <w:rFonts w:ascii="Calibri" w:eastAsia="Times New Roman" w:hAnsi="Calibri" w:cs="Arial"/>
        </w:rPr>
        <w:t>Fox Hill</w:t>
      </w:r>
    </w:p>
    <w:p w14:paraId="4692DBE5" w14:textId="217E7FD3" w:rsidR="00D47E6A" w:rsidRPr="00D47E6A" w:rsidRDefault="00E81EA9" w:rsidP="00D47E6A">
      <w:pPr>
        <w:pStyle w:val="Lijstalinea"/>
        <w:numPr>
          <w:ilvl w:val="0"/>
          <w:numId w:val="34"/>
        </w:numPr>
        <w:rPr>
          <w:rFonts w:ascii="Calibri" w:eastAsia="Times New Roman" w:hAnsi="Calibri" w:cs="Arial"/>
          <w:lang w:val="en-GB"/>
        </w:rPr>
      </w:pPr>
      <w:r w:rsidRPr="00465B7C">
        <w:rPr>
          <w:rFonts w:ascii="Calibri" w:eastAsia="Times New Roman" w:hAnsi="Calibri" w:cs="Arial"/>
          <w:lang w:val="en-GB"/>
        </w:rPr>
        <w:t>Mr. Cargill noted that the government is in the process of preparing consolidation plans, which will be shared upon drafting. As part of these plans it is possible that consolidation would take place in Sir Kendall G Isaac’s Gym – splitting the space into separate areas for men, women, families, etc.</w:t>
      </w:r>
    </w:p>
    <w:p w14:paraId="18FA0BEE" w14:textId="77777777" w:rsidR="00D47E6A" w:rsidRDefault="00E81EA9" w:rsidP="00D47E6A">
      <w:pPr>
        <w:pStyle w:val="Lijstalinea"/>
        <w:numPr>
          <w:ilvl w:val="1"/>
          <w:numId w:val="34"/>
        </w:numPr>
        <w:shd w:val="clear" w:color="auto" w:fill="FFFFFF"/>
        <w:jc w:val="both"/>
        <w:rPr>
          <w:rFonts w:ascii="Calibri" w:eastAsia="Times New Roman" w:hAnsi="Calibri" w:cs="Arial"/>
        </w:rPr>
      </w:pPr>
      <w:r>
        <w:rPr>
          <w:rFonts w:ascii="Calibri" w:eastAsia="Times New Roman" w:hAnsi="Calibri" w:cs="Arial"/>
        </w:rPr>
        <w:t xml:space="preserve">Americares noted that this had previously been the case in teh Gym,  but that the community themselves had taken down this tenting system and created an open plan lay-out. </w:t>
      </w:r>
    </w:p>
    <w:p w14:paraId="7751AB7B" w14:textId="645D2408" w:rsidR="00E81EA9" w:rsidRPr="00D47E6A" w:rsidRDefault="00E81EA9" w:rsidP="00D47E6A">
      <w:pPr>
        <w:pStyle w:val="Lijstalinea"/>
        <w:numPr>
          <w:ilvl w:val="1"/>
          <w:numId w:val="34"/>
        </w:numPr>
        <w:shd w:val="clear" w:color="auto" w:fill="FFFFFF"/>
        <w:jc w:val="both"/>
        <w:rPr>
          <w:rFonts w:ascii="Calibri" w:eastAsia="Times New Roman" w:hAnsi="Calibri" w:cs="Arial"/>
          <w:color w:val="FF0000"/>
        </w:rPr>
      </w:pPr>
      <w:r w:rsidRPr="00D47E6A">
        <w:rPr>
          <w:rFonts w:ascii="Calibri" w:eastAsia="Times New Roman" w:hAnsi="Calibri" w:cs="Arial"/>
          <w:color w:val="FF0000"/>
        </w:rPr>
        <w:t xml:space="preserve">Action </w:t>
      </w:r>
      <w:r w:rsidRPr="00D47E6A">
        <w:rPr>
          <w:color w:val="FF0000"/>
        </w:rPr>
        <w:sym w:font="Wingdings" w:char="F0E0"/>
      </w:r>
      <w:r w:rsidRPr="00D47E6A">
        <w:rPr>
          <w:rFonts w:ascii="Calibri" w:eastAsia="Times New Roman" w:hAnsi="Calibri" w:cs="Arial"/>
          <w:color w:val="FF0000"/>
        </w:rPr>
        <w:t xml:space="preserve"> Mr. Cargill to share consolidation</w:t>
      </w:r>
      <w:r w:rsidR="00C233A6">
        <w:rPr>
          <w:rFonts w:ascii="Calibri" w:eastAsia="Times New Roman" w:hAnsi="Calibri" w:cs="Arial"/>
          <w:color w:val="FF0000"/>
        </w:rPr>
        <w:t xml:space="preserve"> plans. </w:t>
      </w:r>
    </w:p>
    <w:p w14:paraId="2F323074" w14:textId="77777777" w:rsidR="00E81EA9" w:rsidRPr="001D009B" w:rsidRDefault="00E81EA9" w:rsidP="00E81EA9">
      <w:pPr>
        <w:pStyle w:val="Lijstalinea"/>
        <w:numPr>
          <w:ilvl w:val="0"/>
          <w:numId w:val="2"/>
        </w:numPr>
        <w:shd w:val="clear" w:color="auto" w:fill="FFFFFF"/>
        <w:jc w:val="both"/>
        <w:rPr>
          <w:rFonts w:ascii="Calibri" w:eastAsia="Times New Roman" w:hAnsi="Calibri" w:cs="Arial"/>
          <w:lang w:val="en-GB"/>
        </w:rPr>
      </w:pPr>
      <w:r>
        <w:rPr>
          <w:rFonts w:ascii="Calibri" w:eastAsia="Times New Roman" w:hAnsi="Calibri" w:cs="Arial"/>
        </w:rPr>
        <w:t xml:space="preserve">The Scouting Association of the Bahamas site has not yet been signed off on by the Department of Public works. </w:t>
      </w:r>
      <w:r w:rsidRPr="00260630">
        <w:rPr>
          <w:rFonts w:ascii="Calibri" w:eastAsia="Times New Roman" w:hAnsi="Calibri" w:cs="Arial"/>
        </w:rPr>
        <w:t>The Department of Social Services is aiming to clarify that the site serves as temporary shelter to and should not be viewed as more permanent hurricane shelters</w:t>
      </w:r>
      <w:r>
        <w:rPr>
          <w:rFonts w:ascii="Calibri" w:eastAsia="Times New Roman" w:hAnsi="Calibri" w:cs="Arial"/>
        </w:rPr>
        <w:t>.</w:t>
      </w:r>
    </w:p>
    <w:p w14:paraId="69C82E36" w14:textId="77777777" w:rsidR="00E13458" w:rsidRPr="00C01D04" w:rsidRDefault="00E13458" w:rsidP="00BF1286">
      <w:pPr>
        <w:shd w:val="clear" w:color="auto" w:fill="FFFFFF"/>
        <w:contextualSpacing/>
        <w:jc w:val="both"/>
        <w:rPr>
          <w:rFonts w:ascii="Calibri" w:hAnsi="Calibri" w:cs="Arial"/>
          <w:b/>
          <w:sz w:val="22"/>
          <w:szCs w:val="22"/>
        </w:rPr>
      </w:pPr>
      <w:r w:rsidRPr="00C01D04">
        <w:rPr>
          <w:rFonts w:ascii="Calibri" w:hAnsi="Calibri" w:cs="Arial"/>
          <w:b/>
          <w:sz w:val="22"/>
          <w:szCs w:val="22"/>
        </w:rPr>
        <w:t>IOM</w:t>
      </w:r>
    </w:p>
    <w:p w14:paraId="39EF4AAA" w14:textId="2EACED8B" w:rsidR="00E13458" w:rsidRPr="00C01D04" w:rsidRDefault="00100793" w:rsidP="00100793">
      <w:pPr>
        <w:numPr>
          <w:ilvl w:val="0"/>
          <w:numId w:val="1"/>
        </w:numPr>
        <w:shd w:val="clear" w:color="auto" w:fill="FFFFFF"/>
        <w:contextualSpacing/>
        <w:jc w:val="both"/>
        <w:rPr>
          <w:rFonts w:ascii="Calibri" w:eastAsia="Times New Roman" w:hAnsi="Calibri" w:cs="Arial"/>
          <w:sz w:val="22"/>
          <w:szCs w:val="22"/>
        </w:rPr>
      </w:pPr>
      <w:r w:rsidRPr="00C01D04">
        <w:rPr>
          <w:rFonts w:ascii="Calibri" w:eastAsia="Times New Roman" w:hAnsi="Calibri" w:cs="Arial"/>
          <w:sz w:val="22"/>
          <w:szCs w:val="22"/>
        </w:rPr>
        <w:t>IOM continues to focus on supporting the government in their coordination of the emergency shelters</w:t>
      </w:r>
      <w:r w:rsidR="00CE2118">
        <w:rPr>
          <w:rFonts w:ascii="Calibri" w:eastAsia="Times New Roman" w:hAnsi="Calibri" w:cs="Arial"/>
          <w:sz w:val="22"/>
          <w:szCs w:val="22"/>
        </w:rPr>
        <w:t xml:space="preserve">. Current shelter figures can be seen in the </w:t>
      </w:r>
      <w:r w:rsidR="00D47E6A">
        <w:rPr>
          <w:rFonts w:ascii="Calibri" w:eastAsia="Times New Roman" w:hAnsi="Calibri" w:cs="Arial"/>
          <w:sz w:val="22"/>
          <w:szCs w:val="22"/>
        </w:rPr>
        <w:t xml:space="preserve">snapshot shared in the Whatsapp group. </w:t>
      </w:r>
      <w:r w:rsidR="00CE2118">
        <w:rPr>
          <w:rFonts w:ascii="Calibri" w:eastAsia="Times New Roman" w:hAnsi="Calibri" w:cs="Arial"/>
          <w:sz w:val="22"/>
          <w:szCs w:val="22"/>
        </w:rPr>
        <w:t xml:space="preserve"> </w:t>
      </w:r>
    </w:p>
    <w:p w14:paraId="4A3E671F" w14:textId="34032275" w:rsidR="008D55CC" w:rsidRDefault="008D55CC" w:rsidP="008D55CC">
      <w:pPr>
        <w:numPr>
          <w:ilvl w:val="0"/>
          <w:numId w:val="1"/>
        </w:numPr>
        <w:shd w:val="clear" w:color="auto" w:fill="FFFFFF"/>
        <w:contextualSpacing/>
        <w:jc w:val="both"/>
        <w:rPr>
          <w:rFonts w:ascii="Calibri" w:eastAsia="Times New Roman" w:hAnsi="Calibri" w:cs="Arial"/>
          <w:sz w:val="22"/>
          <w:szCs w:val="22"/>
        </w:rPr>
      </w:pPr>
      <w:r>
        <w:rPr>
          <w:rFonts w:ascii="Calibri" w:eastAsia="Times New Roman" w:hAnsi="Calibri" w:cs="Arial"/>
          <w:sz w:val="22"/>
          <w:szCs w:val="22"/>
        </w:rPr>
        <w:t>IOM’s DTM team noted a significant decrease in the population figures at Sir Kendall Isaac’s Gym – with the total</w:t>
      </w:r>
      <w:r w:rsidR="00672ECF">
        <w:rPr>
          <w:rFonts w:ascii="Calibri" w:eastAsia="Times New Roman" w:hAnsi="Calibri" w:cs="Arial"/>
          <w:sz w:val="22"/>
          <w:szCs w:val="22"/>
        </w:rPr>
        <w:t xml:space="preserve"> population now </w:t>
      </w:r>
      <w:r w:rsidR="00672ECF" w:rsidRPr="00DB1AC9">
        <w:rPr>
          <w:rFonts w:ascii="Calibri" w:eastAsia="Times New Roman" w:hAnsi="Calibri" w:cs="Arial"/>
          <w:sz w:val="22"/>
          <w:szCs w:val="22"/>
        </w:rPr>
        <w:t>standing at 431.</w:t>
      </w:r>
      <w:r w:rsidRPr="00DB1AC9">
        <w:rPr>
          <w:rFonts w:ascii="Calibri" w:eastAsia="Times New Roman" w:hAnsi="Calibri" w:cs="Arial"/>
          <w:sz w:val="22"/>
          <w:szCs w:val="22"/>
        </w:rPr>
        <w:t xml:space="preserve"> It would</w:t>
      </w:r>
      <w:r>
        <w:rPr>
          <w:rFonts w:ascii="Calibri" w:eastAsia="Times New Roman" w:hAnsi="Calibri" w:cs="Arial"/>
          <w:sz w:val="22"/>
          <w:szCs w:val="22"/>
        </w:rPr>
        <w:t xml:space="preserve"> appear that people have left the site pe</w:t>
      </w:r>
      <w:r w:rsidR="00672ECF">
        <w:rPr>
          <w:rFonts w:ascii="Calibri" w:eastAsia="Times New Roman" w:hAnsi="Calibri" w:cs="Arial"/>
          <w:sz w:val="22"/>
          <w:szCs w:val="22"/>
        </w:rPr>
        <w:t>rmanently as the numbers have remained stagnant since Saturday 5</w:t>
      </w:r>
      <w:r w:rsidR="00672ECF" w:rsidRPr="00465B7C">
        <w:rPr>
          <w:rFonts w:ascii="Calibri" w:eastAsia="Times New Roman" w:hAnsi="Calibri" w:cs="Arial"/>
          <w:sz w:val="22"/>
          <w:szCs w:val="22"/>
          <w:vertAlign w:val="superscript"/>
        </w:rPr>
        <w:t>th</w:t>
      </w:r>
      <w:r w:rsidR="00672ECF">
        <w:rPr>
          <w:rFonts w:ascii="Calibri" w:eastAsia="Times New Roman" w:hAnsi="Calibri" w:cs="Arial"/>
          <w:sz w:val="22"/>
          <w:szCs w:val="22"/>
        </w:rPr>
        <w:t xml:space="preserve"> October. </w:t>
      </w:r>
      <w:r w:rsidR="00476EBE">
        <w:rPr>
          <w:rFonts w:ascii="Calibri" w:eastAsia="Times New Roman" w:hAnsi="Calibri" w:cs="Arial"/>
          <w:sz w:val="22"/>
          <w:szCs w:val="22"/>
        </w:rPr>
        <w:t>Total shelter figures being reported is 1</w:t>
      </w:r>
      <w:r w:rsidR="00F30A4D">
        <w:rPr>
          <w:rFonts w:ascii="Calibri" w:eastAsia="Times New Roman" w:hAnsi="Calibri" w:cs="Arial"/>
          <w:sz w:val="22"/>
          <w:szCs w:val="22"/>
        </w:rPr>
        <w:t>913 as of 7</w:t>
      </w:r>
      <w:r w:rsidR="00F30A4D" w:rsidRPr="00465B7C">
        <w:rPr>
          <w:rFonts w:ascii="Calibri" w:eastAsia="Times New Roman" w:hAnsi="Calibri" w:cs="Arial"/>
          <w:sz w:val="22"/>
          <w:szCs w:val="22"/>
          <w:vertAlign w:val="superscript"/>
        </w:rPr>
        <w:t>th</w:t>
      </w:r>
      <w:r w:rsidR="00F30A4D">
        <w:rPr>
          <w:rFonts w:ascii="Calibri" w:eastAsia="Times New Roman" w:hAnsi="Calibri" w:cs="Arial"/>
          <w:sz w:val="22"/>
          <w:szCs w:val="22"/>
        </w:rPr>
        <w:t xml:space="preserve"> October. </w:t>
      </w:r>
    </w:p>
    <w:p w14:paraId="774DA1AA" w14:textId="33D15F0E" w:rsidR="00D47E6A" w:rsidRDefault="00D47E6A" w:rsidP="00D47E6A">
      <w:pPr>
        <w:numPr>
          <w:ilvl w:val="1"/>
          <w:numId w:val="1"/>
        </w:numPr>
        <w:shd w:val="clear" w:color="auto" w:fill="FFFFFF"/>
        <w:contextualSpacing/>
        <w:jc w:val="both"/>
        <w:rPr>
          <w:rFonts w:ascii="Calibri" w:eastAsia="Times New Roman" w:hAnsi="Calibri" w:cs="Arial"/>
          <w:sz w:val="22"/>
          <w:szCs w:val="22"/>
        </w:rPr>
      </w:pPr>
      <w:r>
        <w:rPr>
          <w:rFonts w:ascii="Calibri" w:eastAsia="Times New Roman" w:hAnsi="Calibri" w:cs="Arial"/>
          <w:sz w:val="22"/>
          <w:szCs w:val="22"/>
        </w:rPr>
        <w:t>In order to better understand the displacement patterns and identify populations in need of service provision, IOM is seeking to capture where these individuals have moved through – examining host community hosting sites in New Providence, as well as reaching out for data on Abaco and Grand Bahama.</w:t>
      </w:r>
    </w:p>
    <w:p w14:paraId="19C19DD9" w14:textId="75017D5C" w:rsidR="00D47E6A" w:rsidRDefault="00D47E6A" w:rsidP="00D47E6A">
      <w:pPr>
        <w:numPr>
          <w:ilvl w:val="1"/>
          <w:numId w:val="1"/>
        </w:numPr>
        <w:shd w:val="clear" w:color="auto" w:fill="FFFFFF"/>
        <w:contextualSpacing/>
        <w:jc w:val="both"/>
        <w:rPr>
          <w:rFonts w:ascii="Calibri" w:eastAsia="Times New Roman" w:hAnsi="Calibri" w:cs="Arial"/>
          <w:sz w:val="22"/>
          <w:szCs w:val="22"/>
        </w:rPr>
      </w:pPr>
      <w:r>
        <w:rPr>
          <w:rFonts w:ascii="Calibri" w:eastAsia="Times New Roman" w:hAnsi="Calibri" w:cs="Arial"/>
          <w:sz w:val="22"/>
          <w:szCs w:val="22"/>
        </w:rPr>
        <w:t>Team Rubicon noted that their colleagues had reported an almost 200% increase of the population at Moore’s Island.</w:t>
      </w:r>
    </w:p>
    <w:p w14:paraId="66AF7AA8" w14:textId="6C332E65" w:rsidR="00D47E6A" w:rsidRDefault="00D47E6A" w:rsidP="00D47E6A">
      <w:pPr>
        <w:numPr>
          <w:ilvl w:val="1"/>
          <w:numId w:val="1"/>
        </w:numPr>
        <w:shd w:val="clear" w:color="auto" w:fill="FFFFFF"/>
        <w:contextualSpacing/>
        <w:jc w:val="both"/>
        <w:rPr>
          <w:rFonts w:ascii="Calibri" w:eastAsia="Times New Roman" w:hAnsi="Calibri" w:cs="Arial"/>
          <w:sz w:val="22"/>
          <w:szCs w:val="22"/>
        </w:rPr>
      </w:pPr>
      <w:r>
        <w:rPr>
          <w:rFonts w:ascii="Calibri" w:eastAsia="Times New Roman" w:hAnsi="Calibri" w:cs="Arial"/>
          <w:sz w:val="22"/>
          <w:szCs w:val="22"/>
        </w:rPr>
        <w:t xml:space="preserve">IOM kindly requests that all such updates are shared on a rolling basis with ESF 6 sub WG and Social Services so that they can be triangulated. </w:t>
      </w:r>
    </w:p>
    <w:p w14:paraId="605EB4BE" w14:textId="2C48C8EC" w:rsidR="00975EAD" w:rsidRDefault="00975EAD" w:rsidP="008D55CC">
      <w:pPr>
        <w:numPr>
          <w:ilvl w:val="0"/>
          <w:numId w:val="1"/>
        </w:numPr>
        <w:shd w:val="clear" w:color="auto" w:fill="FFFFFF"/>
        <w:contextualSpacing/>
        <w:jc w:val="both"/>
        <w:rPr>
          <w:rFonts w:ascii="Calibri" w:eastAsia="Times New Roman" w:hAnsi="Calibri" w:cs="Arial"/>
          <w:sz w:val="22"/>
          <w:szCs w:val="22"/>
        </w:rPr>
      </w:pPr>
      <w:r>
        <w:rPr>
          <w:rFonts w:ascii="Calibri" w:eastAsia="Times New Roman" w:hAnsi="Calibri" w:cs="Arial"/>
          <w:sz w:val="22"/>
          <w:szCs w:val="22"/>
        </w:rPr>
        <w:t xml:space="preserve">Inclusion of unofficial/religious sites? </w:t>
      </w:r>
    </w:p>
    <w:p w14:paraId="5E1DE4EE" w14:textId="5C73A32C" w:rsidR="00672ECF" w:rsidRDefault="00D47E6A" w:rsidP="008D55CC">
      <w:pPr>
        <w:numPr>
          <w:ilvl w:val="0"/>
          <w:numId w:val="1"/>
        </w:numPr>
        <w:shd w:val="clear" w:color="auto" w:fill="FFFFFF"/>
        <w:contextualSpacing/>
        <w:jc w:val="both"/>
        <w:rPr>
          <w:rFonts w:ascii="Calibri" w:eastAsia="Times New Roman" w:hAnsi="Calibri" w:cs="Arial"/>
          <w:sz w:val="22"/>
          <w:szCs w:val="22"/>
        </w:rPr>
      </w:pPr>
      <w:r>
        <w:rPr>
          <w:rFonts w:ascii="Calibri" w:eastAsia="Times New Roman" w:hAnsi="Calibri" w:cs="Arial"/>
          <w:sz w:val="22"/>
          <w:szCs w:val="22"/>
        </w:rPr>
        <w:t xml:space="preserve">IOM noted that </w:t>
      </w:r>
      <w:r w:rsidR="00672ECF">
        <w:rPr>
          <w:rFonts w:ascii="Calibri" w:eastAsia="Times New Roman" w:hAnsi="Calibri" w:cs="Arial"/>
          <w:sz w:val="22"/>
          <w:szCs w:val="22"/>
        </w:rPr>
        <w:t xml:space="preserve">If numbers </w:t>
      </w:r>
      <w:r>
        <w:rPr>
          <w:rFonts w:ascii="Calibri" w:eastAsia="Times New Roman" w:hAnsi="Calibri" w:cs="Arial"/>
          <w:sz w:val="22"/>
          <w:szCs w:val="22"/>
        </w:rPr>
        <w:t xml:space="preserve">in the New Providence shelters </w:t>
      </w:r>
      <w:r w:rsidR="00672ECF">
        <w:rPr>
          <w:rFonts w:ascii="Calibri" w:eastAsia="Times New Roman" w:hAnsi="Calibri" w:cs="Arial"/>
          <w:sz w:val="22"/>
          <w:szCs w:val="22"/>
        </w:rPr>
        <w:t xml:space="preserve">continue to drop there is an increased need for an overarching strategy regarding management and consolidation of the Emergency Shelters. </w:t>
      </w:r>
      <w:r w:rsidR="00D71D07">
        <w:rPr>
          <w:rFonts w:ascii="Calibri" w:eastAsia="Times New Roman" w:hAnsi="Calibri" w:cs="Arial"/>
          <w:sz w:val="22"/>
          <w:szCs w:val="22"/>
        </w:rPr>
        <w:t xml:space="preserve"> </w:t>
      </w:r>
      <w:r>
        <w:rPr>
          <w:rFonts w:ascii="Calibri" w:eastAsia="Times New Roman" w:hAnsi="Calibri" w:cs="Arial"/>
          <w:sz w:val="22"/>
          <w:szCs w:val="22"/>
        </w:rPr>
        <w:t xml:space="preserve">This is key to ensuring that service provision is efficient, fair, and targeted. IOM as well as other actors are on standby to over technical support to Social Services with the drafting of such a strategy. </w:t>
      </w:r>
    </w:p>
    <w:p w14:paraId="65478C96" w14:textId="77777777" w:rsidR="00D47E6A" w:rsidRDefault="00D47E6A" w:rsidP="008D55CC">
      <w:pPr>
        <w:numPr>
          <w:ilvl w:val="0"/>
          <w:numId w:val="1"/>
        </w:numPr>
        <w:shd w:val="clear" w:color="auto" w:fill="FFFFFF"/>
        <w:contextualSpacing/>
        <w:jc w:val="both"/>
        <w:rPr>
          <w:rFonts w:ascii="Calibri" w:eastAsia="Times New Roman" w:hAnsi="Calibri" w:cs="Arial"/>
          <w:sz w:val="22"/>
          <w:szCs w:val="22"/>
        </w:rPr>
      </w:pPr>
      <w:r>
        <w:rPr>
          <w:rFonts w:ascii="Calibri" w:eastAsia="Times New Roman" w:hAnsi="Calibri" w:cs="Arial"/>
          <w:sz w:val="22"/>
          <w:szCs w:val="22"/>
        </w:rPr>
        <w:t>IOM’s DTM team will share a report on the Children’s Homes that are also hosting evacuee children this week, once the findings have been validated by all of the managers of these locations.</w:t>
      </w:r>
    </w:p>
    <w:p w14:paraId="0B253BB7" w14:textId="22565CA7" w:rsidR="00DD30C0" w:rsidRDefault="0070319B" w:rsidP="00BF1286">
      <w:pPr>
        <w:numPr>
          <w:ilvl w:val="0"/>
          <w:numId w:val="1"/>
        </w:numPr>
        <w:shd w:val="clear" w:color="auto" w:fill="FFFFFF"/>
        <w:contextualSpacing/>
        <w:jc w:val="both"/>
        <w:rPr>
          <w:rFonts w:ascii="Calibri" w:eastAsia="Times New Roman" w:hAnsi="Calibri" w:cs="Arial"/>
          <w:sz w:val="22"/>
          <w:szCs w:val="22"/>
        </w:rPr>
      </w:pPr>
      <w:r>
        <w:rPr>
          <w:rFonts w:ascii="Calibri" w:eastAsia="Times New Roman" w:hAnsi="Calibri" w:cs="Arial"/>
          <w:sz w:val="22"/>
          <w:szCs w:val="22"/>
        </w:rPr>
        <w:t xml:space="preserve">IOM visited the </w:t>
      </w:r>
      <w:r w:rsidR="00D47E6A">
        <w:rPr>
          <w:rFonts w:ascii="Calibri" w:eastAsia="Times New Roman" w:hAnsi="Calibri" w:cs="Arial"/>
          <w:sz w:val="22"/>
          <w:szCs w:val="22"/>
        </w:rPr>
        <w:t>Scouting Association</w:t>
      </w:r>
      <w:r>
        <w:rPr>
          <w:rFonts w:ascii="Calibri" w:eastAsia="Times New Roman" w:hAnsi="Calibri" w:cs="Arial"/>
          <w:sz w:val="22"/>
          <w:szCs w:val="22"/>
        </w:rPr>
        <w:t xml:space="preserve"> site, where the following concerns were expressed:</w:t>
      </w:r>
    </w:p>
    <w:p w14:paraId="49D4FE28" w14:textId="0822C3BE" w:rsidR="0070319B" w:rsidRDefault="0070319B" w:rsidP="00465B7C">
      <w:pPr>
        <w:numPr>
          <w:ilvl w:val="1"/>
          <w:numId w:val="1"/>
        </w:numPr>
        <w:shd w:val="clear" w:color="auto" w:fill="FFFFFF"/>
        <w:contextualSpacing/>
        <w:jc w:val="both"/>
        <w:rPr>
          <w:rFonts w:ascii="Calibri" w:eastAsia="Times New Roman" w:hAnsi="Calibri" w:cs="Arial"/>
          <w:sz w:val="22"/>
          <w:szCs w:val="22"/>
        </w:rPr>
      </w:pPr>
      <w:r>
        <w:rPr>
          <w:rFonts w:ascii="Calibri" w:eastAsia="Times New Roman" w:hAnsi="Calibri" w:cs="Arial"/>
          <w:sz w:val="22"/>
          <w:szCs w:val="22"/>
        </w:rPr>
        <w:t>Lack of information regarding timeline of population moving to the site</w:t>
      </w:r>
    </w:p>
    <w:p w14:paraId="79ECAFD7" w14:textId="226E79B0" w:rsidR="0070319B" w:rsidRDefault="0070319B" w:rsidP="00465B7C">
      <w:pPr>
        <w:numPr>
          <w:ilvl w:val="1"/>
          <w:numId w:val="1"/>
        </w:numPr>
        <w:shd w:val="clear" w:color="auto" w:fill="FFFFFF"/>
        <w:contextualSpacing/>
        <w:jc w:val="both"/>
        <w:rPr>
          <w:rFonts w:ascii="Calibri" w:eastAsia="Times New Roman" w:hAnsi="Calibri" w:cs="Arial"/>
          <w:sz w:val="22"/>
          <w:szCs w:val="22"/>
        </w:rPr>
      </w:pPr>
      <w:r>
        <w:rPr>
          <w:rFonts w:ascii="Calibri" w:eastAsia="Times New Roman" w:hAnsi="Calibri" w:cs="Arial"/>
          <w:sz w:val="22"/>
          <w:szCs w:val="22"/>
        </w:rPr>
        <w:t>Lack of information on profile of this population</w:t>
      </w:r>
    </w:p>
    <w:p w14:paraId="38BC1495" w14:textId="270CBB55" w:rsidR="0070319B" w:rsidRDefault="0070319B" w:rsidP="00465B7C">
      <w:pPr>
        <w:numPr>
          <w:ilvl w:val="1"/>
          <w:numId w:val="1"/>
        </w:numPr>
        <w:shd w:val="clear" w:color="auto" w:fill="FFFFFF"/>
        <w:contextualSpacing/>
        <w:jc w:val="both"/>
        <w:rPr>
          <w:rFonts w:ascii="Calibri" w:eastAsia="Times New Roman" w:hAnsi="Calibri" w:cs="Arial"/>
          <w:sz w:val="22"/>
          <w:szCs w:val="22"/>
        </w:rPr>
      </w:pPr>
      <w:r>
        <w:rPr>
          <w:rFonts w:ascii="Calibri" w:eastAsia="Times New Roman" w:hAnsi="Calibri" w:cs="Arial"/>
          <w:sz w:val="22"/>
          <w:szCs w:val="22"/>
        </w:rPr>
        <w:t>No appointed shelter manager</w:t>
      </w:r>
    </w:p>
    <w:p w14:paraId="033F1B73" w14:textId="5210E02D" w:rsidR="0070319B" w:rsidRDefault="0070319B" w:rsidP="00465B7C">
      <w:pPr>
        <w:numPr>
          <w:ilvl w:val="1"/>
          <w:numId w:val="1"/>
        </w:numPr>
        <w:shd w:val="clear" w:color="auto" w:fill="FFFFFF"/>
        <w:contextualSpacing/>
        <w:jc w:val="both"/>
        <w:rPr>
          <w:rFonts w:ascii="Calibri" w:eastAsia="Times New Roman" w:hAnsi="Calibri" w:cs="Arial"/>
          <w:sz w:val="22"/>
          <w:szCs w:val="22"/>
        </w:rPr>
      </w:pPr>
      <w:r>
        <w:rPr>
          <w:rFonts w:ascii="Calibri" w:eastAsia="Times New Roman" w:hAnsi="Calibri" w:cs="Arial"/>
          <w:sz w:val="22"/>
          <w:szCs w:val="22"/>
        </w:rPr>
        <w:t>No government appointed security</w:t>
      </w:r>
    </w:p>
    <w:p w14:paraId="09CC3A38" w14:textId="2DE8CA46" w:rsidR="00D47E6A" w:rsidRDefault="00D47E6A" w:rsidP="0070319B">
      <w:pPr>
        <w:numPr>
          <w:ilvl w:val="0"/>
          <w:numId w:val="1"/>
        </w:numPr>
        <w:shd w:val="clear" w:color="auto" w:fill="FFFFFF"/>
        <w:contextualSpacing/>
        <w:jc w:val="both"/>
        <w:rPr>
          <w:rFonts w:ascii="Calibri" w:eastAsia="Times New Roman" w:hAnsi="Calibri" w:cs="Arial"/>
          <w:sz w:val="22"/>
          <w:szCs w:val="22"/>
        </w:rPr>
      </w:pPr>
      <w:r>
        <w:rPr>
          <w:rFonts w:ascii="Calibri" w:eastAsia="Times New Roman" w:hAnsi="Calibri" w:cs="Arial"/>
          <w:sz w:val="22"/>
          <w:szCs w:val="22"/>
        </w:rPr>
        <w:t xml:space="preserve">Mr. Cargill noted that all of the above will be </w:t>
      </w:r>
      <w:r w:rsidR="0038700D">
        <w:rPr>
          <w:rFonts w:ascii="Calibri" w:eastAsia="Times New Roman" w:hAnsi="Calibri" w:cs="Arial"/>
          <w:sz w:val="22"/>
          <w:szCs w:val="22"/>
        </w:rPr>
        <w:t xml:space="preserve">put in place by Social Services once/if the site is designated as an official Emergency Shelter. </w:t>
      </w:r>
      <w:r>
        <w:rPr>
          <w:rFonts w:ascii="Calibri" w:eastAsia="Times New Roman" w:hAnsi="Calibri" w:cs="Arial"/>
          <w:sz w:val="22"/>
          <w:szCs w:val="22"/>
        </w:rPr>
        <w:t xml:space="preserve"> </w:t>
      </w:r>
      <w:r w:rsidR="0038700D">
        <w:rPr>
          <w:rFonts w:ascii="Calibri" w:eastAsia="Times New Roman" w:hAnsi="Calibri" w:cs="Arial"/>
          <w:sz w:val="22"/>
          <w:szCs w:val="22"/>
        </w:rPr>
        <w:t xml:space="preserve">Until a conclusion is reached on that matter, the site  does not fall under the remit of Social Services. </w:t>
      </w:r>
    </w:p>
    <w:p w14:paraId="54F4EB41" w14:textId="6512567E" w:rsidR="0038700D" w:rsidRDefault="0038700D" w:rsidP="0038700D">
      <w:pPr>
        <w:numPr>
          <w:ilvl w:val="1"/>
          <w:numId w:val="1"/>
        </w:numPr>
        <w:shd w:val="clear" w:color="auto" w:fill="FFFFFF"/>
        <w:contextualSpacing/>
        <w:jc w:val="both"/>
        <w:rPr>
          <w:rFonts w:ascii="Calibri" w:eastAsia="Times New Roman" w:hAnsi="Calibri" w:cs="Arial"/>
          <w:sz w:val="22"/>
          <w:szCs w:val="22"/>
        </w:rPr>
      </w:pPr>
      <w:r>
        <w:rPr>
          <w:rFonts w:ascii="Calibri" w:eastAsia="Times New Roman" w:hAnsi="Calibri" w:cs="Arial"/>
          <w:sz w:val="22"/>
          <w:szCs w:val="22"/>
        </w:rPr>
        <w:t xml:space="preserve">Further concerns were raised with participants regarding this particular location as it may be quite removed from schools, hospitals, etc. These are also factors to take into account when selecting locations for consolidation of the remaining evacuee population. </w:t>
      </w:r>
    </w:p>
    <w:p w14:paraId="6C74FB42" w14:textId="190C5A95" w:rsidR="0070319B" w:rsidRDefault="0070319B" w:rsidP="0038700D">
      <w:pPr>
        <w:numPr>
          <w:ilvl w:val="1"/>
          <w:numId w:val="1"/>
        </w:numPr>
        <w:shd w:val="clear" w:color="auto" w:fill="FFFFFF"/>
        <w:contextualSpacing/>
        <w:jc w:val="both"/>
        <w:rPr>
          <w:rFonts w:ascii="Calibri" w:eastAsia="Times New Roman" w:hAnsi="Calibri" w:cs="Arial"/>
          <w:sz w:val="22"/>
          <w:szCs w:val="22"/>
        </w:rPr>
      </w:pPr>
      <w:r>
        <w:rPr>
          <w:rFonts w:ascii="Calibri" w:eastAsia="Times New Roman" w:hAnsi="Calibri" w:cs="Arial"/>
          <w:sz w:val="22"/>
          <w:szCs w:val="22"/>
        </w:rPr>
        <w:t xml:space="preserve">IOM will visit the </w:t>
      </w:r>
      <w:r w:rsidR="00672ECF">
        <w:rPr>
          <w:rFonts w:ascii="Calibri" w:eastAsia="Times New Roman" w:hAnsi="Calibri" w:cs="Arial"/>
          <w:sz w:val="22"/>
          <w:szCs w:val="22"/>
        </w:rPr>
        <w:t xml:space="preserve">Boy Scout </w:t>
      </w:r>
      <w:r>
        <w:rPr>
          <w:rFonts w:ascii="Calibri" w:eastAsia="Times New Roman" w:hAnsi="Calibri" w:cs="Arial"/>
          <w:sz w:val="22"/>
          <w:szCs w:val="22"/>
        </w:rPr>
        <w:t xml:space="preserve">site again tomorrow to run through some supporting checklists </w:t>
      </w:r>
      <w:r w:rsidR="0038700D">
        <w:rPr>
          <w:rFonts w:ascii="Calibri" w:eastAsia="Times New Roman" w:hAnsi="Calibri" w:cs="Arial"/>
          <w:sz w:val="22"/>
          <w:szCs w:val="22"/>
        </w:rPr>
        <w:t xml:space="preserve">on minimum standards, offer any potential training modules, and troubleshoot issues on site. </w:t>
      </w:r>
    </w:p>
    <w:p w14:paraId="0A5233FB" w14:textId="5DCB38C6" w:rsidR="00984E79" w:rsidRDefault="00984E79" w:rsidP="0070319B">
      <w:pPr>
        <w:numPr>
          <w:ilvl w:val="0"/>
          <w:numId w:val="1"/>
        </w:numPr>
        <w:shd w:val="clear" w:color="auto" w:fill="FFFFFF"/>
        <w:contextualSpacing/>
        <w:jc w:val="both"/>
        <w:rPr>
          <w:rFonts w:ascii="Calibri" w:eastAsia="Times New Roman" w:hAnsi="Calibri" w:cs="Arial"/>
          <w:sz w:val="22"/>
          <w:szCs w:val="22"/>
        </w:rPr>
      </w:pPr>
      <w:r>
        <w:rPr>
          <w:rFonts w:ascii="Calibri" w:eastAsia="Times New Roman" w:hAnsi="Calibri" w:cs="Arial"/>
          <w:sz w:val="22"/>
          <w:szCs w:val="22"/>
        </w:rPr>
        <w:t>No feedback has been received from the Department of Social services regarding the  request for authorisation on DTM as w</w:t>
      </w:r>
      <w:r w:rsidR="00730102">
        <w:rPr>
          <w:rFonts w:ascii="Calibri" w:eastAsia="Times New Roman" w:hAnsi="Calibri" w:cs="Arial"/>
          <w:sz w:val="22"/>
          <w:szCs w:val="22"/>
        </w:rPr>
        <w:t xml:space="preserve">ell as registration activities at this stage. </w:t>
      </w:r>
      <w:r w:rsidR="0038700D">
        <w:rPr>
          <w:rFonts w:ascii="Calibri" w:eastAsia="Times New Roman" w:hAnsi="Calibri" w:cs="Arial"/>
          <w:sz w:val="22"/>
          <w:szCs w:val="22"/>
        </w:rPr>
        <w:t xml:space="preserve">This is also being discussed in the Protection working group, to ensure a coherent request from the humanitarian side. </w:t>
      </w:r>
    </w:p>
    <w:p w14:paraId="6F347074" w14:textId="3279D872" w:rsidR="0038700D" w:rsidRDefault="00B669D4" w:rsidP="0070319B">
      <w:pPr>
        <w:numPr>
          <w:ilvl w:val="0"/>
          <w:numId w:val="1"/>
        </w:numPr>
        <w:shd w:val="clear" w:color="auto" w:fill="FFFFFF"/>
        <w:contextualSpacing/>
        <w:jc w:val="both"/>
        <w:rPr>
          <w:rFonts w:ascii="Calibri" w:eastAsia="Times New Roman" w:hAnsi="Calibri" w:cs="Arial"/>
          <w:sz w:val="22"/>
          <w:szCs w:val="22"/>
        </w:rPr>
      </w:pPr>
      <w:r>
        <w:rPr>
          <w:rFonts w:ascii="Calibri" w:eastAsia="Times New Roman" w:hAnsi="Calibri" w:cs="Arial"/>
          <w:sz w:val="22"/>
          <w:szCs w:val="22"/>
        </w:rPr>
        <w:t>H4H</w:t>
      </w:r>
      <w:r w:rsidR="0038700D">
        <w:rPr>
          <w:rFonts w:ascii="Calibri" w:eastAsia="Times New Roman" w:hAnsi="Calibri" w:cs="Arial"/>
          <w:sz w:val="22"/>
          <w:szCs w:val="22"/>
        </w:rPr>
        <w:t xml:space="preserve"> asked whether the site will only be open to individuals being moved from other official Emergency Shelters? BDHA requested clarification on a process for individuals being moved from the hotels to Emergency Shelters, should this be necessary. </w:t>
      </w:r>
    </w:p>
    <w:p w14:paraId="4193DA37" w14:textId="38DF586F" w:rsidR="00B669D4" w:rsidRDefault="0038700D" w:rsidP="0038700D">
      <w:pPr>
        <w:numPr>
          <w:ilvl w:val="1"/>
          <w:numId w:val="1"/>
        </w:numPr>
        <w:shd w:val="clear" w:color="auto" w:fill="FFFFFF"/>
        <w:contextualSpacing/>
        <w:jc w:val="both"/>
        <w:rPr>
          <w:rFonts w:ascii="Calibri" w:eastAsia="Times New Roman" w:hAnsi="Calibri" w:cs="Arial"/>
          <w:sz w:val="22"/>
          <w:szCs w:val="22"/>
        </w:rPr>
      </w:pPr>
      <w:r>
        <w:rPr>
          <w:rFonts w:ascii="Calibri" w:eastAsia="Times New Roman" w:hAnsi="Calibri" w:cs="Arial"/>
          <w:sz w:val="22"/>
          <w:szCs w:val="22"/>
        </w:rPr>
        <w:t xml:space="preserve">Mr. Cargill noted that if it is designated as an official site, individuals who are registered by Social Services will be moved there. If this is not the case, then the Scouting Association can use the site as they see fit.  </w:t>
      </w:r>
      <w:r w:rsidR="00B669D4">
        <w:rPr>
          <w:rFonts w:ascii="Calibri" w:eastAsia="Times New Roman" w:hAnsi="Calibri" w:cs="Arial"/>
          <w:sz w:val="22"/>
          <w:szCs w:val="22"/>
        </w:rPr>
        <w:t xml:space="preserve"> – is this site only for those in official emergency shelters or can others move in from  outside the Social Service shelters</w:t>
      </w:r>
      <w:r>
        <w:rPr>
          <w:rFonts w:ascii="Calibri" w:eastAsia="Times New Roman" w:hAnsi="Calibri" w:cs="Arial"/>
          <w:sz w:val="22"/>
          <w:szCs w:val="22"/>
        </w:rPr>
        <w:t>.</w:t>
      </w:r>
      <w:r w:rsidR="004B4381">
        <w:rPr>
          <w:rFonts w:ascii="Calibri" w:eastAsia="Times New Roman" w:hAnsi="Calibri" w:cs="Arial"/>
          <w:sz w:val="22"/>
          <w:szCs w:val="22"/>
        </w:rPr>
        <w:t xml:space="preserve"> </w:t>
      </w:r>
      <w:r>
        <w:rPr>
          <w:rFonts w:ascii="Calibri" w:eastAsia="Times New Roman" w:hAnsi="Calibri" w:cs="Arial"/>
          <w:sz w:val="22"/>
          <w:szCs w:val="22"/>
        </w:rPr>
        <w:t xml:space="preserve"> Movement from one location to another can be done via Social Services, if the individuals have been registered with them – but only to officially designated sites. </w:t>
      </w:r>
    </w:p>
    <w:p w14:paraId="01A379DB" w14:textId="77777777" w:rsidR="00984E79" w:rsidRDefault="00984E79" w:rsidP="00BF1286">
      <w:pPr>
        <w:shd w:val="clear" w:color="auto" w:fill="FFFFFF"/>
        <w:contextualSpacing/>
        <w:jc w:val="both"/>
        <w:rPr>
          <w:rFonts w:ascii="Calibri" w:hAnsi="Calibri" w:cs="Arial"/>
          <w:b/>
          <w:bCs/>
          <w:sz w:val="22"/>
          <w:szCs w:val="22"/>
        </w:rPr>
      </w:pPr>
    </w:p>
    <w:p w14:paraId="0316E5B9" w14:textId="199B9B5A" w:rsidR="00984E79" w:rsidRDefault="00984E79" w:rsidP="00BF1286">
      <w:pPr>
        <w:shd w:val="clear" w:color="auto" w:fill="FFFFFF"/>
        <w:contextualSpacing/>
        <w:jc w:val="both"/>
        <w:rPr>
          <w:rFonts w:ascii="Calibri" w:hAnsi="Calibri" w:cs="Arial"/>
          <w:b/>
          <w:bCs/>
          <w:sz w:val="22"/>
          <w:szCs w:val="22"/>
        </w:rPr>
      </w:pPr>
      <w:r>
        <w:rPr>
          <w:rFonts w:ascii="Calibri" w:hAnsi="Calibri" w:cs="Arial"/>
          <w:b/>
          <w:bCs/>
          <w:sz w:val="22"/>
          <w:szCs w:val="22"/>
        </w:rPr>
        <w:t>Health</w:t>
      </w:r>
    </w:p>
    <w:p w14:paraId="26977426" w14:textId="3E1A4A6C" w:rsidR="007D4AAD" w:rsidRPr="00465B7C" w:rsidRDefault="007D4AAD" w:rsidP="00465B7C">
      <w:pPr>
        <w:pStyle w:val="Lijstalinea"/>
        <w:numPr>
          <w:ilvl w:val="0"/>
          <w:numId w:val="29"/>
        </w:numPr>
        <w:shd w:val="clear" w:color="auto" w:fill="FFFFFF"/>
        <w:jc w:val="both"/>
        <w:rPr>
          <w:rFonts w:ascii="Calibri" w:hAnsi="Calibri" w:cs="Arial"/>
          <w:b/>
          <w:bCs/>
        </w:rPr>
      </w:pPr>
      <w:r>
        <w:rPr>
          <w:rFonts w:ascii="Calibri" w:hAnsi="Calibri" w:cs="Arial"/>
          <w:bCs/>
        </w:rPr>
        <w:t>Counselling &amp; Psychoso</w:t>
      </w:r>
      <w:r w:rsidR="00A11F8C">
        <w:rPr>
          <w:rFonts w:ascii="Calibri" w:hAnsi="Calibri" w:cs="Arial"/>
          <w:bCs/>
        </w:rPr>
        <w:t xml:space="preserve">cial support required in the </w:t>
      </w:r>
      <w:r w:rsidR="00DB3DD3">
        <w:rPr>
          <w:rFonts w:ascii="Calibri" w:hAnsi="Calibri" w:cs="Arial"/>
          <w:bCs/>
        </w:rPr>
        <w:t>Children’s Homes, as indicated by IOM’s DTM.</w:t>
      </w:r>
      <w:r>
        <w:rPr>
          <w:rFonts w:ascii="Calibri" w:hAnsi="Calibri" w:cs="Arial"/>
          <w:bCs/>
        </w:rPr>
        <w:t xml:space="preserve"> </w:t>
      </w:r>
    </w:p>
    <w:p w14:paraId="24986AAA" w14:textId="09ED5322" w:rsidR="00A11F8C" w:rsidRPr="00465B7C" w:rsidRDefault="00A11F8C" w:rsidP="00465B7C">
      <w:pPr>
        <w:pStyle w:val="Lijstalinea"/>
        <w:numPr>
          <w:ilvl w:val="0"/>
          <w:numId w:val="29"/>
        </w:numPr>
        <w:shd w:val="clear" w:color="auto" w:fill="FFFFFF"/>
        <w:jc w:val="both"/>
        <w:rPr>
          <w:rFonts w:ascii="Calibri" w:hAnsi="Calibri" w:cs="Arial"/>
          <w:b/>
          <w:bCs/>
        </w:rPr>
      </w:pPr>
      <w:r>
        <w:rPr>
          <w:rFonts w:ascii="Calibri" w:hAnsi="Calibri" w:cs="Arial"/>
          <w:bCs/>
        </w:rPr>
        <w:t xml:space="preserve">Americares </w:t>
      </w:r>
      <w:r w:rsidR="00DB3DD3">
        <w:rPr>
          <w:rFonts w:ascii="Calibri" w:hAnsi="Calibri" w:cs="Arial"/>
          <w:bCs/>
        </w:rPr>
        <w:t xml:space="preserve"> noted that though the numbers at the Gym have drastically descresed, the numbers at their clinic have remained almost the same. As such it is possible that individuals with health concerns did not feel comfortable leaving the the site, or that people have left but are continuing to come to the Gym for medical services. This needs to be monitored. </w:t>
      </w:r>
    </w:p>
    <w:p w14:paraId="289E2C1A" w14:textId="77777777" w:rsidR="00984E79" w:rsidRDefault="00984E79" w:rsidP="00BF1286">
      <w:pPr>
        <w:shd w:val="clear" w:color="auto" w:fill="FFFFFF"/>
        <w:contextualSpacing/>
        <w:jc w:val="both"/>
        <w:rPr>
          <w:rFonts w:ascii="Calibri" w:hAnsi="Calibri" w:cs="Arial"/>
          <w:b/>
          <w:bCs/>
          <w:sz w:val="22"/>
          <w:szCs w:val="22"/>
        </w:rPr>
      </w:pPr>
    </w:p>
    <w:p w14:paraId="24882E5A" w14:textId="65CEEC77" w:rsidR="00984E79" w:rsidRDefault="00984E79" w:rsidP="00BF1286">
      <w:pPr>
        <w:shd w:val="clear" w:color="auto" w:fill="FFFFFF"/>
        <w:contextualSpacing/>
        <w:jc w:val="both"/>
        <w:rPr>
          <w:rFonts w:ascii="Calibri" w:hAnsi="Calibri" w:cs="Arial"/>
          <w:b/>
          <w:bCs/>
          <w:sz w:val="22"/>
          <w:szCs w:val="22"/>
        </w:rPr>
      </w:pPr>
      <w:r>
        <w:rPr>
          <w:rFonts w:ascii="Calibri" w:hAnsi="Calibri" w:cs="Arial"/>
          <w:b/>
          <w:bCs/>
          <w:sz w:val="22"/>
          <w:szCs w:val="22"/>
        </w:rPr>
        <w:t>Food/Cash</w:t>
      </w:r>
    </w:p>
    <w:p w14:paraId="30064AC9" w14:textId="4CDAE542" w:rsidR="00074CC4" w:rsidRPr="00465B7C" w:rsidRDefault="00DB3DD3" w:rsidP="00465B7C">
      <w:pPr>
        <w:pStyle w:val="Lijstalinea"/>
        <w:numPr>
          <w:ilvl w:val="0"/>
          <w:numId w:val="32"/>
        </w:numPr>
        <w:shd w:val="clear" w:color="auto" w:fill="FFFFFF"/>
        <w:jc w:val="both"/>
        <w:rPr>
          <w:rFonts w:ascii="Calibri" w:hAnsi="Calibri" w:cs="Arial"/>
          <w:bCs/>
        </w:rPr>
      </w:pPr>
      <w:r>
        <w:rPr>
          <w:rFonts w:ascii="Calibri" w:hAnsi="Calibri" w:cs="Arial"/>
          <w:bCs/>
        </w:rPr>
        <w:t xml:space="preserve">Meeting to be set between H4H and government counterpart regarding the disbursement of dry food.  </w:t>
      </w:r>
    </w:p>
    <w:p w14:paraId="61E6942A" w14:textId="77777777" w:rsidR="00984E79" w:rsidRDefault="00984E79" w:rsidP="00BF1286">
      <w:pPr>
        <w:shd w:val="clear" w:color="auto" w:fill="FFFFFF"/>
        <w:contextualSpacing/>
        <w:jc w:val="both"/>
        <w:rPr>
          <w:rFonts w:ascii="Calibri" w:hAnsi="Calibri" w:cs="Arial"/>
          <w:b/>
          <w:bCs/>
          <w:sz w:val="22"/>
          <w:szCs w:val="22"/>
        </w:rPr>
      </w:pPr>
    </w:p>
    <w:p w14:paraId="17DDC2E3" w14:textId="2BFAEDE4" w:rsidR="00DB3DD3" w:rsidRPr="00DB3DD3" w:rsidRDefault="00074CC4" w:rsidP="00DB3DD3">
      <w:pPr>
        <w:shd w:val="clear" w:color="auto" w:fill="FFFFFF"/>
        <w:contextualSpacing/>
        <w:jc w:val="both"/>
        <w:rPr>
          <w:rFonts w:ascii="Calibri" w:hAnsi="Calibri" w:cs="Arial"/>
          <w:b/>
          <w:bCs/>
          <w:sz w:val="22"/>
          <w:szCs w:val="22"/>
        </w:rPr>
      </w:pPr>
      <w:r>
        <w:rPr>
          <w:rFonts w:ascii="Calibri" w:hAnsi="Calibri" w:cs="Arial"/>
          <w:b/>
          <w:bCs/>
          <w:sz w:val="22"/>
          <w:szCs w:val="22"/>
        </w:rPr>
        <w:t>Protectio</w:t>
      </w:r>
      <w:r w:rsidR="00DB3DD3">
        <w:rPr>
          <w:rFonts w:ascii="Calibri" w:hAnsi="Calibri" w:cs="Arial"/>
          <w:b/>
          <w:bCs/>
          <w:sz w:val="22"/>
          <w:szCs w:val="22"/>
        </w:rPr>
        <w:t xml:space="preserve">n </w:t>
      </w:r>
    </w:p>
    <w:p w14:paraId="07B7C4D1" w14:textId="77777777" w:rsidR="00074CC4" w:rsidRDefault="00074CC4" w:rsidP="00074CC4">
      <w:pPr>
        <w:shd w:val="clear" w:color="auto" w:fill="FFFFFF"/>
        <w:contextualSpacing/>
        <w:jc w:val="both"/>
        <w:rPr>
          <w:rFonts w:ascii="Calibri" w:hAnsi="Calibri" w:cs="Arial"/>
          <w:b/>
          <w:bCs/>
          <w:sz w:val="22"/>
          <w:szCs w:val="22"/>
        </w:rPr>
      </w:pPr>
    </w:p>
    <w:p w14:paraId="4E528FEF" w14:textId="59586A36" w:rsidR="00984E79" w:rsidRDefault="00984E79" w:rsidP="00BF1286">
      <w:pPr>
        <w:shd w:val="clear" w:color="auto" w:fill="FFFFFF"/>
        <w:contextualSpacing/>
        <w:jc w:val="both"/>
        <w:rPr>
          <w:rFonts w:ascii="Calibri" w:hAnsi="Calibri" w:cs="Arial"/>
          <w:b/>
          <w:bCs/>
          <w:sz w:val="22"/>
          <w:szCs w:val="22"/>
        </w:rPr>
      </w:pPr>
      <w:r>
        <w:rPr>
          <w:rFonts w:ascii="Calibri" w:hAnsi="Calibri" w:cs="Arial"/>
          <w:b/>
          <w:bCs/>
          <w:sz w:val="22"/>
          <w:szCs w:val="22"/>
        </w:rPr>
        <w:t>WASH</w:t>
      </w:r>
    </w:p>
    <w:p w14:paraId="33556DD2" w14:textId="77777777" w:rsidR="00DB3DD3" w:rsidRPr="00DB3DD3" w:rsidRDefault="00DB3DD3" w:rsidP="00465B7C">
      <w:pPr>
        <w:pStyle w:val="Lijstalinea"/>
        <w:numPr>
          <w:ilvl w:val="0"/>
          <w:numId w:val="31"/>
        </w:numPr>
        <w:shd w:val="clear" w:color="auto" w:fill="FFFFFF"/>
        <w:jc w:val="both"/>
        <w:rPr>
          <w:rFonts w:ascii="Calibri" w:hAnsi="Calibri" w:cs="Arial"/>
          <w:b/>
          <w:bCs/>
        </w:rPr>
      </w:pPr>
      <w:r>
        <w:rPr>
          <w:rFonts w:ascii="Calibri" w:hAnsi="Calibri" w:cs="Arial"/>
          <w:bCs/>
        </w:rPr>
        <w:t>WASH issues are arising behind the Gym where there is a recurring maggot infestation next to the shower units next to a large construction waste area.</w:t>
      </w:r>
    </w:p>
    <w:p w14:paraId="5068A395" w14:textId="439C5F77" w:rsidR="00984E79" w:rsidRPr="003B72F3" w:rsidRDefault="00DB3DD3" w:rsidP="00DB3DD3">
      <w:pPr>
        <w:pStyle w:val="Lijstalinea"/>
        <w:numPr>
          <w:ilvl w:val="1"/>
          <w:numId w:val="31"/>
        </w:numPr>
        <w:shd w:val="clear" w:color="auto" w:fill="FFFFFF"/>
        <w:jc w:val="both"/>
        <w:rPr>
          <w:rFonts w:ascii="Calibri" w:hAnsi="Calibri" w:cs="Arial"/>
          <w:b/>
          <w:bCs/>
          <w:color w:val="FF0000"/>
        </w:rPr>
      </w:pPr>
      <w:r w:rsidRPr="003B72F3">
        <w:rPr>
          <w:rFonts w:ascii="Calibri" w:hAnsi="Calibri" w:cs="Arial"/>
          <w:bCs/>
          <w:color w:val="FF0000"/>
        </w:rPr>
        <w:t xml:space="preserve">Action </w:t>
      </w:r>
      <w:r w:rsidRPr="003B72F3">
        <w:rPr>
          <w:rFonts w:ascii="Calibri" w:hAnsi="Calibri" w:cs="Arial"/>
          <w:bCs/>
          <w:color w:val="FF0000"/>
        </w:rPr>
        <w:sym w:font="Wingdings" w:char="F0E0"/>
      </w:r>
      <w:r w:rsidRPr="003B72F3">
        <w:rPr>
          <w:rFonts w:ascii="Calibri" w:hAnsi="Calibri" w:cs="Arial"/>
          <w:bCs/>
          <w:color w:val="FF0000"/>
        </w:rPr>
        <w:t xml:space="preserve"> To be followed up share with WASH partners. </w:t>
      </w:r>
    </w:p>
    <w:p w14:paraId="10D2E49B" w14:textId="7D053845" w:rsidR="00984E79" w:rsidRDefault="00984E79" w:rsidP="00BF1286">
      <w:pPr>
        <w:shd w:val="clear" w:color="auto" w:fill="FFFFFF"/>
        <w:contextualSpacing/>
        <w:jc w:val="both"/>
        <w:rPr>
          <w:rFonts w:ascii="Calibri" w:hAnsi="Calibri" w:cs="Arial"/>
          <w:b/>
          <w:bCs/>
          <w:sz w:val="22"/>
          <w:szCs w:val="22"/>
        </w:rPr>
      </w:pPr>
      <w:r>
        <w:rPr>
          <w:rFonts w:ascii="Calibri" w:hAnsi="Calibri" w:cs="Arial"/>
          <w:b/>
          <w:bCs/>
          <w:sz w:val="22"/>
          <w:szCs w:val="22"/>
        </w:rPr>
        <w:t>NFIs</w:t>
      </w:r>
    </w:p>
    <w:p w14:paraId="4CB054F9" w14:textId="32015D70" w:rsidR="00984E79" w:rsidRDefault="00984E79" w:rsidP="00984E79">
      <w:pPr>
        <w:numPr>
          <w:ilvl w:val="0"/>
          <w:numId w:val="6"/>
        </w:numPr>
        <w:shd w:val="clear" w:color="auto" w:fill="FFFFFF"/>
        <w:contextualSpacing/>
        <w:jc w:val="both"/>
        <w:rPr>
          <w:rFonts w:ascii="Calibri" w:eastAsia="Times New Roman" w:hAnsi="Calibri" w:cs="Arial"/>
          <w:sz w:val="22"/>
          <w:szCs w:val="22"/>
        </w:rPr>
      </w:pPr>
      <w:r>
        <w:rPr>
          <w:rFonts w:ascii="Calibri" w:eastAsia="Times New Roman" w:hAnsi="Calibri" w:cs="Arial"/>
          <w:sz w:val="22"/>
          <w:szCs w:val="22"/>
        </w:rPr>
        <w:t xml:space="preserve">Americares </w:t>
      </w:r>
      <w:r w:rsidR="00F2793D">
        <w:rPr>
          <w:rFonts w:ascii="Calibri" w:eastAsia="Times New Roman" w:hAnsi="Calibri" w:cs="Arial"/>
          <w:sz w:val="22"/>
          <w:szCs w:val="22"/>
        </w:rPr>
        <w:t xml:space="preserve">is transferring 1,000 hygiene kits to IOM for donation to children’s </w:t>
      </w:r>
      <w:r w:rsidR="00DB3DD3">
        <w:rPr>
          <w:rFonts w:ascii="Calibri" w:eastAsia="Times New Roman" w:hAnsi="Calibri" w:cs="Arial"/>
          <w:sz w:val="22"/>
          <w:szCs w:val="22"/>
        </w:rPr>
        <w:t>homes.</w:t>
      </w:r>
      <w:r w:rsidR="00F2793D">
        <w:rPr>
          <w:rFonts w:ascii="Calibri" w:eastAsia="Times New Roman" w:hAnsi="Calibri" w:cs="Arial"/>
          <w:sz w:val="22"/>
          <w:szCs w:val="22"/>
        </w:rPr>
        <w:t xml:space="preserve"> </w:t>
      </w:r>
    </w:p>
    <w:p w14:paraId="5107056A" w14:textId="77777777" w:rsidR="00984E79" w:rsidRDefault="00984E79" w:rsidP="00BF1286">
      <w:pPr>
        <w:shd w:val="clear" w:color="auto" w:fill="FFFFFF"/>
        <w:contextualSpacing/>
        <w:jc w:val="both"/>
        <w:rPr>
          <w:rFonts w:ascii="Calibri" w:hAnsi="Calibri" w:cs="Arial"/>
          <w:b/>
          <w:bCs/>
          <w:sz w:val="22"/>
          <w:szCs w:val="22"/>
        </w:rPr>
      </w:pPr>
    </w:p>
    <w:p w14:paraId="630EE2A3" w14:textId="6F37DD0D" w:rsidR="00984E79" w:rsidRDefault="00984E79" w:rsidP="00BF1286">
      <w:pPr>
        <w:shd w:val="clear" w:color="auto" w:fill="FFFFFF"/>
        <w:contextualSpacing/>
        <w:jc w:val="both"/>
        <w:rPr>
          <w:rFonts w:ascii="Calibri" w:hAnsi="Calibri" w:cs="Arial"/>
          <w:b/>
          <w:bCs/>
          <w:sz w:val="22"/>
          <w:szCs w:val="22"/>
        </w:rPr>
      </w:pPr>
      <w:r>
        <w:rPr>
          <w:rFonts w:ascii="Calibri" w:hAnsi="Calibri" w:cs="Arial"/>
          <w:b/>
          <w:bCs/>
          <w:sz w:val="22"/>
          <w:szCs w:val="22"/>
        </w:rPr>
        <w:t>Connectivity</w:t>
      </w:r>
    </w:p>
    <w:p w14:paraId="5A48E7AA" w14:textId="681AEA08" w:rsidR="007D4AAD" w:rsidRDefault="007D4AAD" w:rsidP="00465B7C">
      <w:pPr>
        <w:pStyle w:val="Lijstalinea"/>
        <w:numPr>
          <w:ilvl w:val="0"/>
          <w:numId w:val="30"/>
        </w:numPr>
        <w:shd w:val="clear" w:color="auto" w:fill="FFFFFF"/>
        <w:jc w:val="both"/>
        <w:rPr>
          <w:rFonts w:ascii="Calibri" w:hAnsi="Calibri" w:cs="Arial"/>
          <w:bCs/>
        </w:rPr>
      </w:pPr>
      <w:r>
        <w:rPr>
          <w:rFonts w:ascii="Calibri" w:hAnsi="Calibri" w:cs="Arial"/>
          <w:bCs/>
        </w:rPr>
        <w:t xml:space="preserve">Donation of chromebooks </w:t>
      </w:r>
      <w:r w:rsidR="00DB3DD3">
        <w:rPr>
          <w:rFonts w:ascii="Calibri" w:hAnsi="Calibri" w:cs="Arial"/>
          <w:bCs/>
        </w:rPr>
        <w:t xml:space="preserve">to the children’s homes – with ITDRC, Nethope, and IOM is ongoing. </w:t>
      </w:r>
      <w:r>
        <w:rPr>
          <w:rFonts w:ascii="Calibri" w:hAnsi="Calibri" w:cs="Arial"/>
          <w:bCs/>
        </w:rPr>
        <w:t xml:space="preserve"> </w:t>
      </w:r>
    </w:p>
    <w:p w14:paraId="543BEA3D" w14:textId="77777777" w:rsidR="00DB3DD3" w:rsidRPr="00465B7C" w:rsidRDefault="00DB3DD3" w:rsidP="00DB3DD3">
      <w:pPr>
        <w:pStyle w:val="Lijstalinea"/>
        <w:shd w:val="clear" w:color="auto" w:fill="FFFFFF"/>
        <w:jc w:val="both"/>
        <w:rPr>
          <w:rFonts w:ascii="Calibri" w:hAnsi="Calibri" w:cs="Arial"/>
          <w:bCs/>
        </w:rPr>
      </w:pPr>
    </w:p>
    <w:p w14:paraId="3C463008" w14:textId="1B4F888E" w:rsidR="00A92498" w:rsidRPr="003526B3" w:rsidRDefault="00BF1286" w:rsidP="003526B3">
      <w:pPr>
        <w:pStyle w:val="Lijstalinea"/>
        <w:numPr>
          <w:ilvl w:val="0"/>
          <w:numId w:val="15"/>
        </w:numPr>
        <w:shd w:val="clear" w:color="auto" w:fill="FFFFFF"/>
        <w:spacing w:line="240" w:lineRule="auto"/>
        <w:jc w:val="both"/>
        <w:rPr>
          <w:rFonts w:ascii="Calibri" w:eastAsia="Times New Roman" w:hAnsi="Calibri" w:cs="Arial"/>
        </w:rPr>
      </w:pPr>
      <w:r w:rsidRPr="00AB3D75">
        <w:rPr>
          <w:rFonts w:ascii="Calibri" w:eastAsia="Times New Roman" w:hAnsi="Calibri" w:cs="Arial"/>
          <w:b/>
          <w:u w:val="single"/>
          <w:lang w:val="en-GB"/>
        </w:rPr>
        <w:t xml:space="preserve">AOB </w:t>
      </w:r>
    </w:p>
    <w:p w14:paraId="193BE779" w14:textId="0C9D7D87" w:rsidR="0052616A" w:rsidRPr="00DB3DD3" w:rsidRDefault="00DB3DD3" w:rsidP="0052616A">
      <w:pPr>
        <w:numPr>
          <w:ilvl w:val="0"/>
          <w:numId w:val="17"/>
        </w:numPr>
        <w:shd w:val="clear" w:color="auto" w:fill="FFFFFF"/>
        <w:contextualSpacing/>
        <w:jc w:val="both"/>
        <w:rPr>
          <w:rFonts w:ascii="Calibri" w:eastAsia="Times New Roman" w:hAnsi="Calibri" w:cs="Arial"/>
          <w:sz w:val="22"/>
          <w:szCs w:val="22"/>
        </w:rPr>
      </w:pPr>
      <w:r w:rsidRPr="00DB3DD3">
        <w:rPr>
          <w:rFonts w:ascii="Calibri" w:eastAsia="Times New Roman" w:hAnsi="Calibri" w:cs="Arial"/>
          <w:sz w:val="22"/>
          <w:szCs w:val="22"/>
        </w:rPr>
        <w:t xml:space="preserve">BDHA requested updates on the current situation regarding the Abaco/Spring City Family Centre. </w:t>
      </w:r>
    </w:p>
    <w:p w14:paraId="7168916B" w14:textId="7C999375" w:rsidR="00DB3DD3" w:rsidRPr="00B40385" w:rsidRDefault="00DB3DD3" w:rsidP="00B40385">
      <w:pPr>
        <w:numPr>
          <w:ilvl w:val="1"/>
          <w:numId w:val="17"/>
        </w:numPr>
        <w:shd w:val="clear" w:color="auto" w:fill="FFFFFF"/>
        <w:contextualSpacing/>
        <w:jc w:val="both"/>
        <w:rPr>
          <w:rFonts w:ascii="Calibri" w:eastAsia="Times New Roman" w:hAnsi="Calibri" w:cs="Arial"/>
          <w:sz w:val="22"/>
          <w:szCs w:val="22"/>
        </w:rPr>
      </w:pPr>
      <w:r w:rsidRPr="00DB3DD3">
        <w:rPr>
          <w:rFonts w:ascii="Calibri" w:eastAsia="Times New Roman" w:hAnsi="Calibri" w:cs="Arial"/>
          <w:sz w:val="22"/>
          <w:szCs w:val="22"/>
        </w:rPr>
        <w:t xml:space="preserve">Mr. Cargill noted that assessments remain ongoing in Abaco and that an EOC has been established for coordination. In addition, trained Shelter Managers are on standby and available to support this site if needed. </w:t>
      </w:r>
      <w:r w:rsidR="00B40385">
        <w:rPr>
          <w:rFonts w:ascii="Calibri" w:eastAsia="Times New Roman" w:hAnsi="Calibri" w:cs="Arial"/>
          <w:sz w:val="22"/>
          <w:szCs w:val="22"/>
        </w:rPr>
        <w:t>1,000-2,000 individuals can be housed in this site within dome-shaped shelters. It is a</w:t>
      </w:r>
      <w:r w:rsidR="00B40385" w:rsidRPr="00B40385">
        <w:rPr>
          <w:rFonts w:ascii="Calibri" w:eastAsia="Times New Roman" w:hAnsi="Calibri" w:cs="Arial"/>
          <w:sz w:val="22"/>
          <w:szCs w:val="22"/>
        </w:rPr>
        <w:t>ssumed that this will be predominantly individuals of Haitian descent with legal status.</w:t>
      </w:r>
    </w:p>
    <w:p w14:paraId="539FA01E" w14:textId="07D4EFD2" w:rsidR="00DB3DD3" w:rsidRPr="00DB3DD3" w:rsidRDefault="00DB3DD3" w:rsidP="00DB3DD3">
      <w:pPr>
        <w:numPr>
          <w:ilvl w:val="1"/>
          <w:numId w:val="17"/>
        </w:numPr>
        <w:shd w:val="clear" w:color="auto" w:fill="FFFFFF"/>
        <w:contextualSpacing/>
        <w:jc w:val="both"/>
        <w:rPr>
          <w:rFonts w:ascii="Calibri" w:eastAsia="Times New Roman" w:hAnsi="Calibri" w:cs="Arial"/>
          <w:sz w:val="22"/>
          <w:szCs w:val="22"/>
        </w:rPr>
      </w:pPr>
      <w:r w:rsidRPr="00DB3DD3">
        <w:rPr>
          <w:rFonts w:ascii="Calibri" w:eastAsia="Times New Roman" w:hAnsi="Calibri" w:cs="Arial"/>
          <w:sz w:val="22"/>
          <w:szCs w:val="22"/>
        </w:rPr>
        <w:t xml:space="preserve">Overall, participants of the meeting expressed a variety </w:t>
      </w:r>
      <w:r w:rsidR="00386916">
        <w:rPr>
          <w:rFonts w:ascii="Calibri" w:eastAsia="Times New Roman" w:hAnsi="Calibri" w:cs="Arial"/>
          <w:sz w:val="22"/>
          <w:szCs w:val="22"/>
        </w:rPr>
        <w:t>of concerns regarding this site and the development thereof,</w:t>
      </w:r>
      <w:r w:rsidRPr="00DB3DD3">
        <w:rPr>
          <w:rFonts w:ascii="Calibri" w:eastAsia="Times New Roman" w:hAnsi="Calibri" w:cs="Arial"/>
          <w:sz w:val="22"/>
          <w:szCs w:val="22"/>
        </w:rPr>
        <w:t xml:space="preserve"> pertaining to the following subjects:</w:t>
      </w:r>
    </w:p>
    <w:p w14:paraId="13C0775E" w14:textId="7A6FD926" w:rsidR="00DB3DD3" w:rsidRPr="00DB3DD3" w:rsidRDefault="00DB3DD3" w:rsidP="00DB3DD3">
      <w:pPr>
        <w:numPr>
          <w:ilvl w:val="2"/>
          <w:numId w:val="17"/>
        </w:numPr>
        <w:shd w:val="clear" w:color="auto" w:fill="FFFFFF"/>
        <w:contextualSpacing/>
        <w:jc w:val="both"/>
        <w:rPr>
          <w:rFonts w:ascii="Calibri" w:eastAsia="Times New Roman" w:hAnsi="Calibri" w:cs="Arial"/>
          <w:sz w:val="22"/>
          <w:szCs w:val="22"/>
        </w:rPr>
      </w:pPr>
      <w:r w:rsidRPr="00DB3DD3">
        <w:rPr>
          <w:rFonts w:ascii="Calibri" w:eastAsia="Times New Roman" w:hAnsi="Calibri" w:cs="Arial"/>
          <w:sz w:val="22"/>
          <w:szCs w:val="22"/>
        </w:rPr>
        <w:t>Suitability of the shelter type</w:t>
      </w:r>
      <w:r>
        <w:rPr>
          <w:rFonts w:ascii="Calibri" w:eastAsia="Times New Roman" w:hAnsi="Calibri" w:cs="Arial"/>
          <w:sz w:val="22"/>
          <w:szCs w:val="22"/>
        </w:rPr>
        <w:t xml:space="preserve">; an example of the dome-type shelter has been set up in front of NEMA. From this, concerns were raised regarding: the lack of floor in the model (or plywood in some cases, which is not a durable solution), lack of AC, </w:t>
      </w:r>
      <w:r w:rsidR="00B40385">
        <w:rPr>
          <w:rFonts w:ascii="Calibri" w:eastAsia="Times New Roman" w:hAnsi="Calibri" w:cs="Arial"/>
          <w:sz w:val="22"/>
          <w:szCs w:val="22"/>
        </w:rPr>
        <w:t xml:space="preserve">lack of built in latrines, lack of privacy within the space. </w:t>
      </w:r>
    </w:p>
    <w:p w14:paraId="4D9EF766" w14:textId="53A4B5BD" w:rsidR="00DB3DD3" w:rsidRPr="00DB3DD3" w:rsidRDefault="00DB3DD3" w:rsidP="00DB3DD3">
      <w:pPr>
        <w:numPr>
          <w:ilvl w:val="2"/>
          <w:numId w:val="17"/>
        </w:numPr>
        <w:shd w:val="clear" w:color="auto" w:fill="FFFFFF"/>
        <w:contextualSpacing/>
        <w:jc w:val="both"/>
        <w:rPr>
          <w:rFonts w:ascii="Calibri" w:eastAsia="Times New Roman" w:hAnsi="Calibri" w:cs="Arial"/>
          <w:sz w:val="22"/>
          <w:szCs w:val="22"/>
        </w:rPr>
      </w:pPr>
      <w:r w:rsidRPr="00DB3DD3">
        <w:rPr>
          <w:rFonts w:ascii="Calibri" w:eastAsia="Times New Roman" w:hAnsi="Calibri" w:cs="Arial"/>
          <w:sz w:val="22"/>
          <w:szCs w:val="22"/>
        </w:rPr>
        <w:t>Site planning</w:t>
      </w:r>
      <w:r w:rsidR="00B40385">
        <w:rPr>
          <w:rFonts w:ascii="Calibri" w:eastAsia="Times New Roman" w:hAnsi="Calibri" w:cs="Arial"/>
          <w:sz w:val="22"/>
          <w:szCs w:val="22"/>
        </w:rPr>
        <w:t xml:space="preserve">; no site plan has been shared, and it would be critical to understand if the site will meet both governmental and humanitarian minimum standards and incorporate communal and service provision areas to support this population. </w:t>
      </w:r>
    </w:p>
    <w:p w14:paraId="3B89CA3D" w14:textId="3A762755" w:rsidR="00DB3DD3" w:rsidRPr="00DB3DD3" w:rsidRDefault="00DB3DD3" w:rsidP="00DB3DD3">
      <w:pPr>
        <w:numPr>
          <w:ilvl w:val="2"/>
          <w:numId w:val="17"/>
        </w:numPr>
        <w:shd w:val="clear" w:color="auto" w:fill="FFFFFF"/>
        <w:contextualSpacing/>
        <w:jc w:val="both"/>
        <w:rPr>
          <w:rFonts w:ascii="Calibri" w:eastAsia="Times New Roman" w:hAnsi="Calibri" w:cs="Arial"/>
          <w:sz w:val="22"/>
          <w:szCs w:val="22"/>
        </w:rPr>
      </w:pPr>
      <w:r w:rsidRPr="00DB3DD3">
        <w:rPr>
          <w:rFonts w:ascii="Calibri" w:eastAsia="Times New Roman" w:hAnsi="Calibri" w:cs="Arial"/>
          <w:sz w:val="22"/>
          <w:szCs w:val="22"/>
        </w:rPr>
        <w:t>Selection of population to move to this location</w:t>
      </w:r>
      <w:r w:rsidR="00B40385">
        <w:rPr>
          <w:rFonts w:ascii="Calibri" w:eastAsia="Times New Roman" w:hAnsi="Calibri" w:cs="Arial"/>
          <w:sz w:val="22"/>
          <w:szCs w:val="22"/>
        </w:rPr>
        <w:t xml:space="preserve">; criteria for selection have not been made clear nor discussed with Protection to develop potential vulnerability criteria. </w:t>
      </w:r>
    </w:p>
    <w:p w14:paraId="6D323A13" w14:textId="32E6F7FD" w:rsidR="00DB3DD3" w:rsidRPr="00DB3DD3" w:rsidRDefault="00DB3DD3" w:rsidP="00DB3DD3">
      <w:pPr>
        <w:numPr>
          <w:ilvl w:val="2"/>
          <w:numId w:val="17"/>
        </w:numPr>
        <w:shd w:val="clear" w:color="auto" w:fill="FFFFFF"/>
        <w:contextualSpacing/>
        <w:jc w:val="both"/>
        <w:rPr>
          <w:rFonts w:ascii="Calibri" w:eastAsia="Times New Roman" w:hAnsi="Calibri" w:cs="Arial"/>
          <w:sz w:val="22"/>
          <w:szCs w:val="22"/>
        </w:rPr>
      </w:pPr>
      <w:r w:rsidRPr="00DB3DD3">
        <w:rPr>
          <w:rFonts w:ascii="Calibri" w:eastAsia="Times New Roman" w:hAnsi="Calibri" w:cs="Arial"/>
          <w:sz w:val="22"/>
          <w:szCs w:val="22"/>
        </w:rPr>
        <w:t>Consultation with community</w:t>
      </w:r>
      <w:r w:rsidR="00B40385">
        <w:rPr>
          <w:rFonts w:ascii="Calibri" w:eastAsia="Times New Roman" w:hAnsi="Calibri" w:cs="Arial"/>
          <w:sz w:val="22"/>
          <w:szCs w:val="22"/>
        </w:rPr>
        <w:t xml:space="preserve">; linking to the above, process over product is key – in ensuring that there is community feedback and participation in the strategy for this site. Learning from experience in other similar responses, without community consultation, issues and tensions are bound to arise which are not in the best interest of the population in the site, the partners involved, nor the government. </w:t>
      </w:r>
    </w:p>
    <w:p w14:paraId="5E677DDE" w14:textId="4B33F900" w:rsidR="00DB3DD3" w:rsidRPr="00DB3DD3" w:rsidRDefault="00DB3DD3" w:rsidP="00DB3DD3">
      <w:pPr>
        <w:numPr>
          <w:ilvl w:val="2"/>
          <w:numId w:val="17"/>
        </w:numPr>
        <w:shd w:val="clear" w:color="auto" w:fill="FFFFFF"/>
        <w:contextualSpacing/>
        <w:jc w:val="both"/>
        <w:rPr>
          <w:rFonts w:ascii="Calibri" w:eastAsia="Times New Roman" w:hAnsi="Calibri" w:cs="Arial"/>
          <w:sz w:val="22"/>
          <w:szCs w:val="22"/>
        </w:rPr>
      </w:pPr>
      <w:r w:rsidRPr="00DB3DD3">
        <w:rPr>
          <w:rFonts w:ascii="Calibri" w:eastAsia="Times New Roman" w:hAnsi="Calibri" w:cs="Arial"/>
          <w:sz w:val="22"/>
          <w:szCs w:val="22"/>
        </w:rPr>
        <w:t>Coordination with humanitarian, private se</w:t>
      </w:r>
      <w:r w:rsidR="00B40385">
        <w:rPr>
          <w:rFonts w:ascii="Calibri" w:eastAsia="Times New Roman" w:hAnsi="Calibri" w:cs="Arial"/>
          <w:sz w:val="22"/>
          <w:szCs w:val="22"/>
        </w:rPr>
        <w:t xml:space="preserve">ctor, and civil society actors.; as outlined per all the above – there is no clear channel of communication which allows for technical input, coordination, and support. </w:t>
      </w:r>
    </w:p>
    <w:p w14:paraId="670D904B" w14:textId="77777777" w:rsidR="00B40385" w:rsidRPr="00B40385" w:rsidRDefault="00B40385" w:rsidP="00465B7C">
      <w:pPr>
        <w:numPr>
          <w:ilvl w:val="2"/>
          <w:numId w:val="17"/>
        </w:numPr>
        <w:shd w:val="clear" w:color="auto" w:fill="FFFFFF"/>
        <w:contextualSpacing/>
        <w:jc w:val="both"/>
        <w:rPr>
          <w:rFonts w:ascii="Calibri" w:eastAsia="Times New Roman" w:hAnsi="Calibri" w:cs="Arial"/>
          <w:color w:val="FF0000"/>
          <w:sz w:val="22"/>
          <w:szCs w:val="22"/>
        </w:rPr>
      </w:pPr>
      <w:r w:rsidRPr="00B40385">
        <w:rPr>
          <w:rFonts w:ascii="Calibri" w:eastAsia="Times New Roman" w:hAnsi="Calibri" w:cs="Arial"/>
          <w:color w:val="FF0000"/>
          <w:sz w:val="22"/>
          <w:szCs w:val="22"/>
        </w:rPr>
        <w:t xml:space="preserve">Action </w:t>
      </w:r>
      <w:r w:rsidRPr="00B40385">
        <w:rPr>
          <w:rFonts w:ascii="Calibri" w:eastAsia="Times New Roman" w:hAnsi="Calibri" w:cs="Arial"/>
          <w:color w:val="FF0000"/>
          <w:sz w:val="22"/>
          <w:szCs w:val="22"/>
        </w:rPr>
        <w:sym w:font="Wingdings" w:char="F0E0"/>
      </w:r>
      <w:r w:rsidRPr="00B40385">
        <w:rPr>
          <w:rFonts w:ascii="Calibri" w:eastAsia="Times New Roman" w:hAnsi="Calibri" w:cs="Arial"/>
          <w:color w:val="FF0000"/>
          <w:sz w:val="22"/>
          <w:szCs w:val="22"/>
        </w:rPr>
        <w:t xml:space="preserve"> Mr. Cargill to further share these concerns with relevant stakeholders in government and pursue a meeting with all key actors – crucially those involved currently in establishing the site. </w:t>
      </w:r>
    </w:p>
    <w:p w14:paraId="7D9F29A0" w14:textId="77777777" w:rsidR="00465B7C" w:rsidRDefault="0047785A" w:rsidP="00465B7C">
      <w:pPr>
        <w:pStyle w:val="Lijstalinea"/>
        <w:numPr>
          <w:ilvl w:val="0"/>
          <w:numId w:val="17"/>
        </w:numPr>
        <w:shd w:val="clear" w:color="auto" w:fill="FFFFFF"/>
        <w:jc w:val="both"/>
        <w:rPr>
          <w:rFonts w:ascii="Calibri" w:eastAsia="Times New Roman" w:hAnsi="Calibri" w:cs="Arial"/>
        </w:rPr>
      </w:pPr>
      <w:r w:rsidRPr="00465B7C">
        <w:rPr>
          <w:rFonts w:ascii="Calibri" w:eastAsia="Times New Roman" w:hAnsi="Calibri" w:cs="Arial"/>
        </w:rPr>
        <w:t xml:space="preserve">H4H </w:t>
      </w:r>
      <w:r w:rsidR="00B40385" w:rsidRPr="00465B7C">
        <w:rPr>
          <w:rFonts w:ascii="Calibri" w:eastAsia="Times New Roman" w:hAnsi="Calibri" w:cs="Arial"/>
        </w:rPr>
        <w:t>asked whether it is currently possible for evacuees who are not in Emergency Shelters to access government food vouchers?</w:t>
      </w:r>
    </w:p>
    <w:p w14:paraId="27222A75" w14:textId="77777777" w:rsidR="00465B7C" w:rsidRDefault="00B40385" w:rsidP="00465B7C">
      <w:pPr>
        <w:pStyle w:val="Lijstalinea"/>
        <w:numPr>
          <w:ilvl w:val="1"/>
          <w:numId w:val="17"/>
        </w:numPr>
        <w:shd w:val="clear" w:color="auto" w:fill="FFFFFF"/>
        <w:jc w:val="both"/>
        <w:rPr>
          <w:rFonts w:ascii="Calibri" w:eastAsia="Times New Roman" w:hAnsi="Calibri" w:cs="Arial"/>
        </w:rPr>
      </w:pPr>
      <w:r w:rsidRPr="00465B7C">
        <w:rPr>
          <w:rFonts w:ascii="Calibri" w:eastAsia="Times New Roman" w:hAnsi="Calibri" w:cs="Arial"/>
        </w:rPr>
        <w:t xml:space="preserve">Mr. Cargill noted that this is possible through registering at the Social Services building. However, this currently requires a valid ID. </w:t>
      </w:r>
    </w:p>
    <w:p w14:paraId="2E7C857B" w14:textId="64C38BB1" w:rsidR="00FA0F0E" w:rsidRPr="00465B7C" w:rsidRDefault="00B40385" w:rsidP="00465B7C">
      <w:pPr>
        <w:pStyle w:val="Lijstalinea"/>
        <w:numPr>
          <w:ilvl w:val="0"/>
          <w:numId w:val="35"/>
        </w:numPr>
        <w:shd w:val="clear" w:color="auto" w:fill="FFFFFF"/>
        <w:jc w:val="both"/>
        <w:rPr>
          <w:rFonts w:ascii="Calibri" w:eastAsia="Times New Roman" w:hAnsi="Calibri" w:cs="Arial"/>
        </w:rPr>
      </w:pPr>
      <w:r w:rsidRPr="00465B7C">
        <w:rPr>
          <w:rFonts w:ascii="Calibri" w:eastAsia="Times New Roman" w:hAnsi="Calibri" w:cs="Arial"/>
        </w:rPr>
        <w:t>It was agreed that m</w:t>
      </w:r>
      <w:r w:rsidR="00FA0F0E" w:rsidRPr="00465B7C">
        <w:rPr>
          <w:rFonts w:ascii="Calibri" w:eastAsia="Times New Roman" w:hAnsi="Calibri" w:cs="Arial"/>
        </w:rPr>
        <w:t>eeting</w:t>
      </w:r>
      <w:r w:rsidRPr="00465B7C">
        <w:rPr>
          <w:rFonts w:ascii="Calibri" w:eastAsia="Times New Roman" w:hAnsi="Calibri" w:cs="Arial"/>
        </w:rPr>
        <w:t>s</w:t>
      </w:r>
      <w:r w:rsidR="00FA0F0E" w:rsidRPr="00465B7C">
        <w:rPr>
          <w:rFonts w:ascii="Calibri" w:eastAsia="Times New Roman" w:hAnsi="Calibri" w:cs="Arial"/>
        </w:rPr>
        <w:t xml:space="preserve"> will switch to weekly, from next Thursday onwards. </w:t>
      </w:r>
      <w:r w:rsidR="00DB3DD3" w:rsidRPr="00465B7C">
        <w:rPr>
          <w:rFonts w:ascii="Calibri" w:eastAsia="Times New Roman" w:hAnsi="Calibri" w:cs="Arial"/>
        </w:rPr>
        <w:t>The next meeting will be this Thursday October 10</w:t>
      </w:r>
      <w:r w:rsidR="00DB3DD3" w:rsidRPr="00465B7C">
        <w:rPr>
          <w:rFonts w:ascii="Calibri" w:eastAsia="Times New Roman" w:hAnsi="Calibri" w:cs="Arial"/>
          <w:vertAlign w:val="superscript"/>
        </w:rPr>
        <w:t>th</w:t>
      </w:r>
      <w:r w:rsidR="00DB3DD3" w:rsidRPr="00465B7C">
        <w:rPr>
          <w:rFonts w:ascii="Calibri" w:eastAsia="Times New Roman" w:hAnsi="Calibri" w:cs="Arial"/>
        </w:rPr>
        <w:t xml:space="preserve">, to ensure that there isn’t a 1.5 week gap. </w:t>
      </w:r>
    </w:p>
    <w:p w14:paraId="53E87E23" w14:textId="77777777" w:rsidR="0052616A" w:rsidRPr="00C01D04" w:rsidRDefault="0052616A" w:rsidP="00260630"/>
    <w:p w14:paraId="6BE8C8D9" w14:textId="38A50C8C" w:rsidR="00E13458" w:rsidRPr="00C01D04" w:rsidRDefault="00E13458" w:rsidP="00BF1286">
      <w:pPr>
        <w:contextualSpacing/>
        <w:rPr>
          <w:rFonts w:ascii="Calibri" w:hAnsi="Calibri"/>
          <w:b/>
          <w:i/>
          <w:sz w:val="22"/>
          <w:szCs w:val="22"/>
        </w:rPr>
      </w:pPr>
      <w:r w:rsidRPr="00C01D04">
        <w:rPr>
          <w:rFonts w:ascii="Calibri" w:hAnsi="Calibri"/>
          <w:b/>
          <w:i/>
          <w:sz w:val="22"/>
          <w:szCs w:val="22"/>
        </w:rPr>
        <w:t xml:space="preserve">Next meeting: </w:t>
      </w:r>
      <w:r w:rsidR="00FA0F0E">
        <w:rPr>
          <w:rFonts w:ascii="Calibri" w:hAnsi="Calibri"/>
          <w:b/>
          <w:i/>
          <w:sz w:val="22"/>
          <w:szCs w:val="22"/>
        </w:rPr>
        <w:t>Thursday 10</w:t>
      </w:r>
      <w:r w:rsidR="00FA0F0E" w:rsidRPr="00465B7C">
        <w:rPr>
          <w:rFonts w:ascii="Calibri" w:hAnsi="Calibri"/>
          <w:b/>
          <w:i/>
          <w:sz w:val="22"/>
          <w:szCs w:val="22"/>
          <w:vertAlign w:val="superscript"/>
        </w:rPr>
        <w:t>th</w:t>
      </w:r>
      <w:r w:rsidR="00FA0F0E">
        <w:rPr>
          <w:rFonts w:ascii="Calibri" w:hAnsi="Calibri"/>
          <w:b/>
          <w:i/>
          <w:sz w:val="22"/>
          <w:szCs w:val="22"/>
        </w:rPr>
        <w:t xml:space="preserve"> </w:t>
      </w:r>
      <w:r w:rsidR="00E2176E">
        <w:rPr>
          <w:rFonts w:ascii="Calibri" w:hAnsi="Calibri"/>
          <w:b/>
          <w:i/>
          <w:sz w:val="22"/>
          <w:szCs w:val="22"/>
        </w:rPr>
        <w:t xml:space="preserve"> </w:t>
      </w:r>
      <w:r w:rsidRPr="00C01D04">
        <w:rPr>
          <w:rFonts w:ascii="Calibri" w:hAnsi="Calibri"/>
          <w:b/>
          <w:i/>
          <w:sz w:val="22"/>
          <w:szCs w:val="22"/>
        </w:rPr>
        <w:t>October 4pm, Room A, NTA</w:t>
      </w:r>
    </w:p>
    <w:p w14:paraId="50EB3206" w14:textId="77777777" w:rsidR="00315064" w:rsidRPr="00C01D04" w:rsidRDefault="00315064" w:rsidP="00BF1286">
      <w:pPr>
        <w:contextualSpacing/>
        <w:rPr>
          <w:rFonts w:ascii="Calibri" w:hAnsi="Calibri"/>
          <w:b/>
          <w:i/>
          <w:sz w:val="22"/>
          <w:szCs w:val="22"/>
        </w:rPr>
      </w:pPr>
    </w:p>
    <w:p w14:paraId="3E36339E" w14:textId="4A04E994" w:rsidR="00315064" w:rsidRPr="003526B3" w:rsidRDefault="00315064" w:rsidP="00315064">
      <w:pPr>
        <w:rPr>
          <w:rFonts w:ascii="Times New Roman" w:eastAsia="Times New Roman" w:hAnsi="Times New Roman" w:cs="Times New Roman"/>
          <w:sz w:val="20"/>
          <w:szCs w:val="20"/>
        </w:rPr>
      </w:pPr>
      <w:r w:rsidRPr="00C01D04">
        <w:rPr>
          <w:rFonts w:ascii="Calibri" w:hAnsi="Calibri"/>
          <w:b/>
          <w:i/>
          <w:sz w:val="22"/>
          <w:szCs w:val="22"/>
        </w:rPr>
        <w:t xml:space="preserve">Whatsapp group: </w:t>
      </w:r>
      <w:r w:rsidRPr="003526B3">
        <w:rPr>
          <w:rFonts w:ascii="Times New Roman" w:eastAsia="Times New Roman" w:hAnsi="Times New Roman" w:cs="Times New Roman"/>
          <w:sz w:val="20"/>
          <w:szCs w:val="20"/>
        </w:rPr>
        <w:fldChar w:fldCharType="begin"/>
      </w:r>
      <w:r w:rsidRPr="003526B3">
        <w:rPr>
          <w:rFonts w:ascii="Times New Roman" w:eastAsia="Times New Roman" w:hAnsi="Times New Roman" w:cs="Times New Roman"/>
          <w:sz w:val="20"/>
          <w:szCs w:val="20"/>
        </w:rPr>
        <w:instrText xml:space="preserve"> HYPERLINK "https://chat.whatsapp.com/JP6mG6zQYCh951H0axeVem" \t "_blank" </w:instrText>
      </w:r>
      <w:r w:rsidRPr="003526B3">
        <w:rPr>
          <w:rFonts w:ascii="Times New Roman" w:eastAsia="Times New Roman" w:hAnsi="Times New Roman" w:cs="Times New Roman"/>
          <w:sz w:val="20"/>
          <w:szCs w:val="20"/>
        </w:rPr>
        <w:fldChar w:fldCharType="separate"/>
      </w:r>
      <w:r w:rsidRPr="003526B3">
        <w:rPr>
          <w:rFonts w:ascii="Helvetica" w:eastAsia="Times New Roman" w:hAnsi="Helvetica" w:cs="Times New Roman"/>
          <w:color w:val="656565"/>
          <w:sz w:val="18"/>
          <w:szCs w:val="18"/>
          <w:u w:val="single"/>
          <w:shd w:val="clear" w:color="auto" w:fill="FFFFFF"/>
        </w:rPr>
        <w:t>https://chat.whatsapp.com/JP6mG6zQYCh951H0axeVem</w:t>
      </w:r>
      <w:r w:rsidRPr="003526B3">
        <w:rPr>
          <w:rFonts w:ascii="Times New Roman" w:eastAsia="Times New Roman" w:hAnsi="Times New Roman" w:cs="Times New Roman"/>
          <w:sz w:val="20"/>
          <w:szCs w:val="20"/>
        </w:rPr>
        <w:fldChar w:fldCharType="end"/>
      </w:r>
      <w:r w:rsidRPr="003526B3">
        <w:rPr>
          <w:rFonts w:ascii="Times New Roman" w:eastAsia="Times New Roman" w:hAnsi="Times New Roman" w:cs="Times New Roman"/>
          <w:sz w:val="20"/>
          <w:szCs w:val="20"/>
        </w:rPr>
        <w:t xml:space="preserve"> </w:t>
      </w:r>
    </w:p>
    <w:p w14:paraId="69EAEA9E" w14:textId="3B54BDF2" w:rsidR="00315064" w:rsidRPr="003526B3" w:rsidRDefault="00315064" w:rsidP="00BF1286">
      <w:pPr>
        <w:rPr>
          <w:rFonts w:ascii="Times New Roman" w:eastAsia="Times New Roman" w:hAnsi="Times New Roman" w:cs="Times New Roman"/>
          <w:sz w:val="20"/>
          <w:szCs w:val="20"/>
        </w:rPr>
      </w:pPr>
      <w:r w:rsidRPr="003526B3">
        <w:rPr>
          <w:rFonts w:ascii="Times New Roman" w:eastAsia="Times New Roman" w:hAnsi="Times New Roman" w:cs="Times New Roman"/>
          <w:noProof/>
          <w:sz w:val="20"/>
          <w:szCs w:val="20"/>
          <w:lang w:val="en-US"/>
        </w:rPr>
        <w:drawing>
          <wp:inline distT="0" distB="0" distL="0" distR="0" wp14:anchorId="5F0ACE1A" wp14:editId="3C91AADD">
            <wp:extent cx="690446" cy="690446"/>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F6 whatsapp.jpg"/>
                    <pic:cNvPicPr/>
                  </pic:nvPicPr>
                  <pic:blipFill>
                    <a:blip r:embed="rId7">
                      <a:extLst>
                        <a:ext uri="{28A0092B-C50C-407E-A947-70E740481C1C}">
                          <a14:useLocalDpi xmlns:a14="http://schemas.microsoft.com/office/drawing/2010/main" val="0"/>
                        </a:ext>
                      </a:extLst>
                    </a:blip>
                    <a:stretch>
                      <a:fillRect/>
                    </a:stretch>
                  </pic:blipFill>
                  <pic:spPr>
                    <a:xfrm flipH="1">
                      <a:off x="0" y="0"/>
                      <a:ext cx="690446" cy="690446"/>
                    </a:xfrm>
                    <a:prstGeom prst="rect">
                      <a:avLst/>
                    </a:prstGeom>
                  </pic:spPr>
                </pic:pic>
              </a:graphicData>
            </a:graphic>
          </wp:inline>
        </w:drawing>
      </w:r>
    </w:p>
    <w:sectPr w:rsidR="00315064" w:rsidRPr="003526B3" w:rsidSect="00FC6ED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22003"/>
    <w:multiLevelType w:val="hybridMultilevel"/>
    <w:tmpl w:val="72943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147B84"/>
    <w:multiLevelType w:val="multilevel"/>
    <w:tmpl w:val="82AECF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7946127"/>
    <w:multiLevelType w:val="multilevel"/>
    <w:tmpl w:val="C32053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AB8588A"/>
    <w:multiLevelType w:val="multilevel"/>
    <w:tmpl w:val="C1C2A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EF876A2"/>
    <w:multiLevelType w:val="multilevel"/>
    <w:tmpl w:val="F7C27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00C4E70"/>
    <w:multiLevelType w:val="hybridMultilevel"/>
    <w:tmpl w:val="AC081C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CD16C0"/>
    <w:multiLevelType w:val="hybridMultilevel"/>
    <w:tmpl w:val="1278D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93402D"/>
    <w:multiLevelType w:val="multilevel"/>
    <w:tmpl w:val="683E6F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0C42C05"/>
    <w:multiLevelType w:val="hybridMultilevel"/>
    <w:tmpl w:val="D1DEA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B047C5"/>
    <w:multiLevelType w:val="multilevel"/>
    <w:tmpl w:val="2738E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8F33103"/>
    <w:multiLevelType w:val="multilevel"/>
    <w:tmpl w:val="F0DA63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67A188B"/>
    <w:multiLevelType w:val="multilevel"/>
    <w:tmpl w:val="88CA1A02"/>
    <w:lvl w:ilvl="0">
      <w:start w:val="1"/>
      <w:numFmt w:val="bullet"/>
      <w:lvlText w:val=""/>
      <w:lvlJc w:val="left"/>
      <w:pPr>
        <w:tabs>
          <w:tab w:val="num" w:pos="1428"/>
        </w:tabs>
        <w:ind w:left="1428" w:hanging="360"/>
      </w:pPr>
      <w:rPr>
        <w:rFonts w:ascii="Symbol" w:hAnsi="Symbol" w:hint="default"/>
        <w:sz w:val="20"/>
      </w:rPr>
    </w:lvl>
    <w:lvl w:ilvl="1" w:tentative="1">
      <w:start w:val="1"/>
      <w:numFmt w:val="bullet"/>
      <w:lvlText w:val=""/>
      <w:lvlJc w:val="left"/>
      <w:pPr>
        <w:tabs>
          <w:tab w:val="num" w:pos="2148"/>
        </w:tabs>
        <w:ind w:left="2148" w:hanging="360"/>
      </w:pPr>
      <w:rPr>
        <w:rFonts w:ascii="Symbol" w:hAnsi="Symbol" w:hint="default"/>
        <w:sz w:val="20"/>
      </w:rPr>
    </w:lvl>
    <w:lvl w:ilvl="2" w:tentative="1">
      <w:start w:val="1"/>
      <w:numFmt w:val="bullet"/>
      <w:lvlText w:val=""/>
      <w:lvlJc w:val="left"/>
      <w:pPr>
        <w:tabs>
          <w:tab w:val="num" w:pos="2868"/>
        </w:tabs>
        <w:ind w:left="2868" w:hanging="360"/>
      </w:pPr>
      <w:rPr>
        <w:rFonts w:ascii="Symbol" w:hAnsi="Symbol" w:hint="default"/>
        <w:sz w:val="20"/>
      </w:rPr>
    </w:lvl>
    <w:lvl w:ilvl="3" w:tentative="1">
      <w:start w:val="1"/>
      <w:numFmt w:val="bullet"/>
      <w:lvlText w:val=""/>
      <w:lvlJc w:val="left"/>
      <w:pPr>
        <w:tabs>
          <w:tab w:val="num" w:pos="3588"/>
        </w:tabs>
        <w:ind w:left="3588" w:hanging="360"/>
      </w:pPr>
      <w:rPr>
        <w:rFonts w:ascii="Symbol" w:hAnsi="Symbol" w:hint="default"/>
        <w:sz w:val="20"/>
      </w:rPr>
    </w:lvl>
    <w:lvl w:ilvl="4" w:tentative="1">
      <w:start w:val="1"/>
      <w:numFmt w:val="bullet"/>
      <w:lvlText w:val=""/>
      <w:lvlJc w:val="left"/>
      <w:pPr>
        <w:tabs>
          <w:tab w:val="num" w:pos="4308"/>
        </w:tabs>
        <w:ind w:left="4308" w:hanging="360"/>
      </w:pPr>
      <w:rPr>
        <w:rFonts w:ascii="Symbol" w:hAnsi="Symbol" w:hint="default"/>
        <w:sz w:val="20"/>
      </w:rPr>
    </w:lvl>
    <w:lvl w:ilvl="5" w:tentative="1">
      <w:start w:val="1"/>
      <w:numFmt w:val="bullet"/>
      <w:lvlText w:val=""/>
      <w:lvlJc w:val="left"/>
      <w:pPr>
        <w:tabs>
          <w:tab w:val="num" w:pos="5028"/>
        </w:tabs>
        <w:ind w:left="5028" w:hanging="360"/>
      </w:pPr>
      <w:rPr>
        <w:rFonts w:ascii="Symbol" w:hAnsi="Symbol" w:hint="default"/>
        <w:sz w:val="20"/>
      </w:rPr>
    </w:lvl>
    <w:lvl w:ilvl="6" w:tentative="1">
      <w:start w:val="1"/>
      <w:numFmt w:val="bullet"/>
      <w:lvlText w:val=""/>
      <w:lvlJc w:val="left"/>
      <w:pPr>
        <w:tabs>
          <w:tab w:val="num" w:pos="5748"/>
        </w:tabs>
        <w:ind w:left="5748" w:hanging="360"/>
      </w:pPr>
      <w:rPr>
        <w:rFonts w:ascii="Symbol" w:hAnsi="Symbol" w:hint="default"/>
        <w:sz w:val="20"/>
      </w:rPr>
    </w:lvl>
    <w:lvl w:ilvl="7" w:tentative="1">
      <w:start w:val="1"/>
      <w:numFmt w:val="bullet"/>
      <w:lvlText w:val=""/>
      <w:lvlJc w:val="left"/>
      <w:pPr>
        <w:tabs>
          <w:tab w:val="num" w:pos="6468"/>
        </w:tabs>
        <w:ind w:left="6468" w:hanging="360"/>
      </w:pPr>
      <w:rPr>
        <w:rFonts w:ascii="Symbol" w:hAnsi="Symbol" w:hint="default"/>
        <w:sz w:val="20"/>
      </w:rPr>
    </w:lvl>
    <w:lvl w:ilvl="8" w:tentative="1">
      <w:start w:val="1"/>
      <w:numFmt w:val="bullet"/>
      <w:lvlText w:val=""/>
      <w:lvlJc w:val="left"/>
      <w:pPr>
        <w:tabs>
          <w:tab w:val="num" w:pos="7188"/>
        </w:tabs>
        <w:ind w:left="7188" w:hanging="360"/>
      </w:pPr>
      <w:rPr>
        <w:rFonts w:ascii="Symbol" w:hAnsi="Symbol" w:hint="default"/>
        <w:sz w:val="20"/>
      </w:rPr>
    </w:lvl>
  </w:abstractNum>
  <w:abstractNum w:abstractNumId="12">
    <w:nsid w:val="37B14A41"/>
    <w:multiLevelType w:val="multilevel"/>
    <w:tmpl w:val="CA8AC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8C87E1D"/>
    <w:multiLevelType w:val="hybridMultilevel"/>
    <w:tmpl w:val="D96ECD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EB3A15"/>
    <w:multiLevelType w:val="hybridMultilevel"/>
    <w:tmpl w:val="D6644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EBB50D7"/>
    <w:multiLevelType w:val="hybridMultilevel"/>
    <w:tmpl w:val="74147C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1B87463"/>
    <w:multiLevelType w:val="hybridMultilevel"/>
    <w:tmpl w:val="76C24C22"/>
    <w:lvl w:ilvl="0" w:tplc="04090001">
      <w:start w:val="1"/>
      <w:numFmt w:val="bullet"/>
      <w:lvlText w:val=""/>
      <w:lvlJc w:val="left"/>
      <w:pPr>
        <w:ind w:left="1068" w:hanging="360"/>
      </w:pPr>
      <w:rPr>
        <w:rFonts w:ascii="Symbol" w:hAnsi="Symbol" w:hint="default"/>
      </w:rPr>
    </w:lvl>
    <w:lvl w:ilvl="1" w:tplc="04090003">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7">
    <w:nsid w:val="443160A6"/>
    <w:multiLevelType w:val="hybridMultilevel"/>
    <w:tmpl w:val="3676B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4CA462B"/>
    <w:multiLevelType w:val="hybridMultilevel"/>
    <w:tmpl w:val="2F8C81C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4A87588A"/>
    <w:multiLevelType w:val="multilevel"/>
    <w:tmpl w:val="BC6AB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B862705"/>
    <w:multiLevelType w:val="hybridMultilevel"/>
    <w:tmpl w:val="3A8A10F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FD308CB"/>
    <w:multiLevelType w:val="multilevel"/>
    <w:tmpl w:val="C32053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11014BB"/>
    <w:multiLevelType w:val="hybridMultilevel"/>
    <w:tmpl w:val="FF9207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1514C93"/>
    <w:multiLevelType w:val="hybridMultilevel"/>
    <w:tmpl w:val="B72C9B12"/>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21C42EB"/>
    <w:multiLevelType w:val="multilevel"/>
    <w:tmpl w:val="CA4A0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C4212C9"/>
    <w:multiLevelType w:val="hybridMultilevel"/>
    <w:tmpl w:val="CAD027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14011F1"/>
    <w:multiLevelType w:val="multilevel"/>
    <w:tmpl w:val="F6B63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6B34751E"/>
    <w:multiLevelType w:val="hybridMultilevel"/>
    <w:tmpl w:val="ADE48D6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8">
    <w:nsid w:val="6CFC577C"/>
    <w:multiLevelType w:val="hybridMultilevel"/>
    <w:tmpl w:val="0B483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D0C410F"/>
    <w:multiLevelType w:val="hybridMultilevel"/>
    <w:tmpl w:val="419EA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0C1758A"/>
    <w:multiLevelType w:val="hybridMultilevel"/>
    <w:tmpl w:val="FFF4E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2B3595"/>
    <w:multiLevelType w:val="hybridMultilevel"/>
    <w:tmpl w:val="1A78B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6AE352A"/>
    <w:multiLevelType w:val="multilevel"/>
    <w:tmpl w:val="7F207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783D0300"/>
    <w:multiLevelType w:val="multilevel"/>
    <w:tmpl w:val="A2B22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C2F7D80"/>
    <w:multiLevelType w:val="multilevel"/>
    <w:tmpl w:val="BAD869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4"/>
  </w:num>
  <w:num w:numId="2">
    <w:abstractNumId w:val="2"/>
  </w:num>
  <w:num w:numId="3">
    <w:abstractNumId w:val="7"/>
  </w:num>
  <w:num w:numId="4">
    <w:abstractNumId w:val="10"/>
  </w:num>
  <w:num w:numId="5">
    <w:abstractNumId w:val="24"/>
  </w:num>
  <w:num w:numId="6">
    <w:abstractNumId w:val="1"/>
  </w:num>
  <w:num w:numId="7">
    <w:abstractNumId w:val="11"/>
  </w:num>
  <w:num w:numId="8">
    <w:abstractNumId w:val="4"/>
  </w:num>
  <w:num w:numId="9">
    <w:abstractNumId w:val="12"/>
  </w:num>
  <w:num w:numId="10">
    <w:abstractNumId w:val="26"/>
  </w:num>
  <w:num w:numId="11">
    <w:abstractNumId w:val="9"/>
  </w:num>
  <w:num w:numId="12">
    <w:abstractNumId w:val="32"/>
  </w:num>
  <w:num w:numId="13">
    <w:abstractNumId w:val="3"/>
  </w:num>
  <w:num w:numId="14">
    <w:abstractNumId w:val="19"/>
  </w:num>
  <w:num w:numId="15">
    <w:abstractNumId w:val="20"/>
  </w:num>
  <w:num w:numId="16">
    <w:abstractNumId w:val="27"/>
  </w:num>
  <w:num w:numId="17">
    <w:abstractNumId w:val="31"/>
  </w:num>
  <w:num w:numId="18">
    <w:abstractNumId w:val="0"/>
  </w:num>
  <w:num w:numId="19">
    <w:abstractNumId w:val="33"/>
  </w:num>
  <w:num w:numId="20">
    <w:abstractNumId w:val="5"/>
  </w:num>
  <w:num w:numId="21">
    <w:abstractNumId w:val="23"/>
  </w:num>
  <w:num w:numId="22">
    <w:abstractNumId w:val="25"/>
  </w:num>
  <w:num w:numId="23">
    <w:abstractNumId w:val="22"/>
  </w:num>
  <w:num w:numId="24">
    <w:abstractNumId w:val="16"/>
  </w:num>
  <w:num w:numId="25">
    <w:abstractNumId w:val="8"/>
  </w:num>
  <w:num w:numId="26">
    <w:abstractNumId w:val="18"/>
  </w:num>
  <w:num w:numId="27">
    <w:abstractNumId w:val="6"/>
  </w:num>
  <w:num w:numId="28">
    <w:abstractNumId w:val="21"/>
  </w:num>
  <w:num w:numId="29">
    <w:abstractNumId w:val="30"/>
  </w:num>
  <w:num w:numId="30">
    <w:abstractNumId w:val="14"/>
  </w:num>
  <w:num w:numId="31">
    <w:abstractNumId w:val="17"/>
  </w:num>
  <w:num w:numId="32">
    <w:abstractNumId w:val="29"/>
  </w:num>
  <w:num w:numId="33">
    <w:abstractNumId w:val="15"/>
  </w:num>
  <w:num w:numId="34">
    <w:abstractNumId w:val="13"/>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458"/>
    <w:rsid w:val="0001313A"/>
    <w:rsid w:val="00016E40"/>
    <w:rsid w:val="00020429"/>
    <w:rsid w:val="00023C6F"/>
    <w:rsid w:val="00034401"/>
    <w:rsid w:val="00036B7E"/>
    <w:rsid w:val="000451EB"/>
    <w:rsid w:val="00074CC4"/>
    <w:rsid w:val="00092096"/>
    <w:rsid w:val="00094243"/>
    <w:rsid w:val="000A2D86"/>
    <w:rsid w:val="000B5FDC"/>
    <w:rsid w:val="000E0DA8"/>
    <w:rsid w:val="00100793"/>
    <w:rsid w:val="0011449E"/>
    <w:rsid w:val="0013003F"/>
    <w:rsid w:val="001367F3"/>
    <w:rsid w:val="00167691"/>
    <w:rsid w:val="00173F73"/>
    <w:rsid w:val="001809D0"/>
    <w:rsid w:val="00192E75"/>
    <w:rsid w:val="001A66E4"/>
    <w:rsid w:val="001C6E53"/>
    <w:rsid w:val="001D1872"/>
    <w:rsid w:val="001E62AC"/>
    <w:rsid w:val="001F475F"/>
    <w:rsid w:val="002423E3"/>
    <w:rsid w:val="002558D3"/>
    <w:rsid w:val="00260630"/>
    <w:rsid w:val="00261EC6"/>
    <w:rsid w:val="002857BC"/>
    <w:rsid w:val="00290354"/>
    <w:rsid w:val="002914EB"/>
    <w:rsid w:val="00293152"/>
    <w:rsid w:val="00297C65"/>
    <w:rsid w:val="002C5EBC"/>
    <w:rsid w:val="002D7355"/>
    <w:rsid w:val="002E3E9E"/>
    <w:rsid w:val="002F4C1C"/>
    <w:rsid w:val="00315064"/>
    <w:rsid w:val="00321C2A"/>
    <w:rsid w:val="00321CA1"/>
    <w:rsid w:val="00337D52"/>
    <w:rsid w:val="00337ED9"/>
    <w:rsid w:val="0034529A"/>
    <w:rsid w:val="00346566"/>
    <w:rsid w:val="003526B3"/>
    <w:rsid w:val="00355117"/>
    <w:rsid w:val="0036118A"/>
    <w:rsid w:val="003771E2"/>
    <w:rsid w:val="00380BE5"/>
    <w:rsid w:val="0038635C"/>
    <w:rsid w:val="00386916"/>
    <w:rsid w:val="0038700D"/>
    <w:rsid w:val="003B72F3"/>
    <w:rsid w:val="003C55C2"/>
    <w:rsid w:val="003D7802"/>
    <w:rsid w:val="003E2DA3"/>
    <w:rsid w:val="003F448E"/>
    <w:rsid w:val="003F52DB"/>
    <w:rsid w:val="003F6E2C"/>
    <w:rsid w:val="00411715"/>
    <w:rsid w:val="00416F29"/>
    <w:rsid w:val="004410F4"/>
    <w:rsid w:val="00465B7C"/>
    <w:rsid w:val="004705D7"/>
    <w:rsid w:val="004726AA"/>
    <w:rsid w:val="00476EBE"/>
    <w:rsid w:val="0047785A"/>
    <w:rsid w:val="00483C2B"/>
    <w:rsid w:val="004B4381"/>
    <w:rsid w:val="004C4FB6"/>
    <w:rsid w:val="004E0EA6"/>
    <w:rsid w:val="004E1C8F"/>
    <w:rsid w:val="004F0394"/>
    <w:rsid w:val="005167DA"/>
    <w:rsid w:val="0052616A"/>
    <w:rsid w:val="0054797A"/>
    <w:rsid w:val="005512A4"/>
    <w:rsid w:val="00577AEE"/>
    <w:rsid w:val="0058128A"/>
    <w:rsid w:val="00581ADB"/>
    <w:rsid w:val="005C02DC"/>
    <w:rsid w:val="005D15A2"/>
    <w:rsid w:val="005E29EB"/>
    <w:rsid w:val="006001C5"/>
    <w:rsid w:val="006058F1"/>
    <w:rsid w:val="00606D7B"/>
    <w:rsid w:val="00625E2E"/>
    <w:rsid w:val="0064320F"/>
    <w:rsid w:val="00662168"/>
    <w:rsid w:val="00665B8B"/>
    <w:rsid w:val="00672ECF"/>
    <w:rsid w:val="0068429D"/>
    <w:rsid w:val="00685086"/>
    <w:rsid w:val="00685507"/>
    <w:rsid w:val="00694899"/>
    <w:rsid w:val="00697AD7"/>
    <w:rsid w:val="006A2EC7"/>
    <w:rsid w:val="0070319B"/>
    <w:rsid w:val="00706B00"/>
    <w:rsid w:val="00707B4F"/>
    <w:rsid w:val="00710101"/>
    <w:rsid w:val="00717CBB"/>
    <w:rsid w:val="00730102"/>
    <w:rsid w:val="007348D4"/>
    <w:rsid w:val="007624D3"/>
    <w:rsid w:val="0076345E"/>
    <w:rsid w:val="00796DD3"/>
    <w:rsid w:val="007A0F17"/>
    <w:rsid w:val="007C4037"/>
    <w:rsid w:val="007C7E88"/>
    <w:rsid w:val="007D4AAD"/>
    <w:rsid w:val="007D6058"/>
    <w:rsid w:val="007E0699"/>
    <w:rsid w:val="007E7FDE"/>
    <w:rsid w:val="007F1954"/>
    <w:rsid w:val="007F515E"/>
    <w:rsid w:val="00802008"/>
    <w:rsid w:val="00806ABA"/>
    <w:rsid w:val="00806E37"/>
    <w:rsid w:val="00817895"/>
    <w:rsid w:val="00827ADB"/>
    <w:rsid w:val="00836136"/>
    <w:rsid w:val="00836B5F"/>
    <w:rsid w:val="00861CB8"/>
    <w:rsid w:val="00873BE0"/>
    <w:rsid w:val="0088197D"/>
    <w:rsid w:val="008869DF"/>
    <w:rsid w:val="008870E6"/>
    <w:rsid w:val="008A6532"/>
    <w:rsid w:val="008B47FF"/>
    <w:rsid w:val="008B674A"/>
    <w:rsid w:val="008D08A0"/>
    <w:rsid w:val="008D55CC"/>
    <w:rsid w:val="008E03DD"/>
    <w:rsid w:val="008E5A2C"/>
    <w:rsid w:val="008F4945"/>
    <w:rsid w:val="008F7328"/>
    <w:rsid w:val="00911CE4"/>
    <w:rsid w:val="00932AC6"/>
    <w:rsid w:val="00966AA0"/>
    <w:rsid w:val="00970B08"/>
    <w:rsid w:val="00970B50"/>
    <w:rsid w:val="00975EAD"/>
    <w:rsid w:val="00984E79"/>
    <w:rsid w:val="009C1718"/>
    <w:rsid w:val="009C5D8E"/>
    <w:rsid w:val="009C6C98"/>
    <w:rsid w:val="009D218F"/>
    <w:rsid w:val="009D745A"/>
    <w:rsid w:val="009F7CCF"/>
    <w:rsid w:val="00A02AC6"/>
    <w:rsid w:val="00A03904"/>
    <w:rsid w:val="00A07E4F"/>
    <w:rsid w:val="00A11F8C"/>
    <w:rsid w:val="00A20479"/>
    <w:rsid w:val="00A22717"/>
    <w:rsid w:val="00A345FD"/>
    <w:rsid w:val="00A356A3"/>
    <w:rsid w:val="00A478C9"/>
    <w:rsid w:val="00A86673"/>
    <w:rsid w:val="00A92498"/>
    <w:rsid w:val="00AB3D75"/>
    <w:rsid w:val="00AB5EE3"/>
    <w:rsid w:val="00AB64E4"/>
    <w:rsid w:val="00AD505F"/>
    <w:rsid w:val="00AE6CC0"/>
    <w:rsid w:val="00B04AA1"/>
    <w:rsid w:val="00B1071C"/>
    <w:rsid w:val="00B1395E"/>
    <w:rsid w:val="00B231BE"/>
    <w:rsid w:val="00B23C78"/>
    <w:rsid w:val="00B25030"/>
    <w:rsid w:val="00B40385"/>
    <w:rsid w:val="00B669D4"/>
    <w:rsid w:val="00B72EB8"/>
    <w:rsid w:val="00B91F0C"/>
    <w:rsid w:val="00B93AA0"/>
    <w:rsid w:val="00BA4F48"/>
    <w:rsid w:val="00BA60A7"/>
    <w:rsid w:val="00BA70E1"/>
    <w:rsid w:val="00BA7CDB"/>
    <w:rsid w:val="00BD278F"/>
    <w:rsid w:val="00BD3BD9"/>
    <w:rsid w:val="00BD5EF5"/>
    <w:rsid w:val="00BD6005"/>
    <w:rsid w:val="00BE3862"/>
    <w:rsid w:val="00BF1286"/>
    <w:rsid w:val="00C01D04"/>
    <w:rsid w:val="00C02DE1"/>
    <w:rsid w:val="00C03BA4"/>
    <w:rsid w:val="00C1372E"/>
    <w:rsid w:val="00C167A1"/>
    <w:rsid w:val="00C233A6"/>
    <w:rsid w:val="00C4131C"/>
    <w:rsid w:val="00C57979"/>
    <w:rsid w:val="00C60B2A"/>
    <w:rsid w:val="00C614B4"/>
    <w:rsid w:val="00C63CFF"/>
    <w:rsid w:val="00C67170"/>
    <w:rsid w:val="00C910B8"/>
    <w:rsid w:val="00C936B7"/>
    <w:rsid w:val="00CB3779"/>
    <w:rsid w:val="00CB68EF"/>
    <w:rsid w:val="00CD2AB8"/>
    <w:rsid w:val="00CE2118"/>
    <w:rsid w:val="00D01694"/>
    <w:rsid w:val="00D10A24"/>
    <w:rsid w:val="00D132A5"/>
    <w:rsid w:val="00D47E6A"/>
    <w:rsid w:val="00D71D07"/>
    <w:rsid w:val="00D7215F"/>
    <w:rsid w:val="00D725FC"/>
    <w:rsid w:val="00D72ED1"/>
    <w:rsid w:val="00D803F9"/>
    <w:rsid w:val="00D97C6D"/>
    <w:rsid w:val="00DB1AC9"/>
    <w:rsid w:val="00DB3DD3"/>
    <w:rsid w:val="00DB6337"/>
    <w:rsid w:val="00DD23F9"/>
    <w:rsid w:val="00DD30C0"/>
    <w:rsid w:val="00E05F03"/>
    <w:rsid w:val="00E11593"/>
    <w:rsid w:val="00E13458"/>
    <w:rsid w:val="00E2176E"/>
    <w:rsid w:val="00E4281F"/>
    <w:rsid w:val="00E434AB"/>
    <w:rsid w:val="00E62C89"/>
    <w:rsid w:val="00E71365"/>
    <w:rsid w:val="00E72732"/>
    <w:rsid w:val="00E81EA9"/>
    <w:rsid w:val="00E8657D"/>
    <w:rsid w:val="00EA1A9F"/>
    <w:rsid w:val="00EA1B35"/>
    <w:rsid w:val="00EA5838"/>
    <w:rsid w:val="00EB1DB8"/>
    <w:rsid w:val="00EE4F49"/>
    <w:rsid w:val="00F03D3F"/>
    <w:rsid w:val="00F2793D"/>
    <w:rsid w:val="00F3067F"/>
    <w:rsid w:val="00F30A4D"/>
    <w:rsid w:val="00F574C7"/>
    <w:rsid w:val="00F70A6D"/>
    <w:rsid w:val="00F81FD1"/>
    <w:rsid w:val="00F82053"/>
    <w:rsid w:val="00FA0F0E"/>
    <w:rsid w:val="00FB0023"/>
    <w:rsid w:val="00FC6629"/>
    <w:rsid w:val="00FC6EDF"/>
    <w:rsid w:val="00FD03E6"/>
    <w:rsid w:val="00FE5C57"/>
    <w:rsid w:val="00FE6BBB"/>
    <w:rsid w:val="00FF5070"/>
    <w:rsid w:val="00FF5C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9D3C33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Pr>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1180567671937850158msolistparagraph">
    <w:name w:val="m_1180567671937850158msolistparagraph"/>
    <w:basedOn w:val="Normaal"/>
    <w:rsid w:val="00E13458"/>
    <w:pPr>
      <w:spacing w:before="100" w:beforeAutospacing="1" w:after="100" w:afterAutospacing="1"/>
    </w:pPr>
    <w:rPr>
      <w:rFonts w:ascii="Times New Roman" w:hAnsi="Times New Roman" w:cs="Times New Roman"/>
      <w:sz w:val="20"/>
      <w:szCs w:val="20"/>
      <w:lang w:val="nl-NL"/>
    </w:rPr>
  </w:style>
  <w:style w:type="table" w:styleId="Tabelraster">
    <w:name w:val="Table Grid"/>
    <w:basedOn w:val="Standaardtabel"/>
    <w:uiPriority w:val="59"/>
    <w:rsid w:val="00E134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Normaal"/>
    <w:uiPriority w:val="34"/>
    <w:qFormat/>
    <w:rsid w:val="001D1872"/>
    <w:pPr>
      <w:spacing w:after="160" w:line="259" w:lineRule="auto"/>
      <w:ind w:left="720"/>
      <w:contextualSpacing/>
    </w:pPr>
    <w:rPr>
      <w:rFonts w:eastAsiaTheme="minorHAnsi"/>
      <w:sz w:val="22"/>
      <w:szCs w:val="22"/>
      <w:lang w:val="es-DO" w:eastAsia="en-US"/>
    </w:rPr>
  </w:style>
  <w:style w:type="paragraph" w:styleId="Ballontekst">
    <w:name w:val="Balloon Text"/>
    <w:basedOn w:val="Normaal"/>
    <w:link w:val="BallontekstTeken"/>
    <w:uiPriority w:val="99"/>
    <w:semiHidden/>
    <w:unhideWhenUsed/>
    <w:rsid w:val="006001C5"/>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6001C5"/>
    <w:rPr>
      <w:rFonts w:ascii="Lucida Grande" w:hAnsi="Lucida Grande" w:cs="Lucida Grande"/>
      <w:sz w:val="18"/>
      <w:szCs w:val="18"/>
      <w:lang w:val="en-GB"/>
    </w:rPr>
  </w:style>
  <w:style w:type="character" w:styleId="Hyperlink">
    <w:name w:val="Hyperlink"/>
    <w:basedOn w:val="Standaardalinea-lettertype"/>
    <w:uiPriority w:val="99"/>
    <w:semiHidden/>
    <w:unhideWhenUsed/>
    <w:rsid w:val="00315064"/>
    <w:rPr>
      <w:color w:val="0000FF"/>
      <w:u w:val="single"/>
    </w:rPr>
  </w:style>
  <w:style w:type="paragraph" w:styleId="Revisie">
    <w:name w:val="Revision"/>
    <w:hidden/>
    <w:uiPriority w:val="99"/>
    <w:semiHidden/>
    <w:rsid w:val="00C01D04"/>
    <w:rPr>
      <w:lang w:val="en-GB"/>
    </w:rPr>
  </w:style>
  <w:style w:type="character" w:styleId="Verwijzingopmerking">
    <w:name w:val="annotation reference"/>
    <w:basedOn w:val="Standaardalinea-lettertype"/>
    <w:uiPriority w:val="99"/>
    <w:semiHidden/>
    <w:unhideWhenUsed/>
    <w:rsid w:val="007624D3"/>
    <w:rPr>
      <w:sz w:val="18"/>
      <w:szCs w:val="18"/>
    </w:rPr>
  </w:style>
  <w:style w:type="paragraph" w:styleId="Tekstopmerking">
    <w:name w:val="annotation text"/>
    <w:basedOn w:val="Normaal"/>
    <w:link w:val="TekstopmerkingTeken"/>
    <w:uiPriority w:val="99"/>
    <w:semiHidden/>
    <w:unhideWhenUsed/>
    <w:rsid w:val="007624D3"/>
  </w:style>
  <w:style w:type="character" w:customStyle="1" w:styleId="TekstopmerkingTeken">
    <w:name w:val="Tekst opmerking Teken"/>
    <w:basedOn w:val="Standaardalinea-lettertype"/>
    <w:link w:val="Tekstopmerking"/>
    <w:uiPriority w:val="99"/>
    <w:semiHidden/>
    <w:rsid w:val="007624D3"/>
    <w:rPr>
      <w:lang w:val="en-GB"/>
    </w:rPr>
  </w:style>
  <w:style w:type="paragraph" w:styleId="Onderwerpvanopmerking">
    <w:name w:val="annotation subject"/>
    <w:basedOn w:val="Tekstopmerking"/>
    <w:next w:val="Tekstopmerking"/>
    <w:link w:val="OnderwerpvanopmerkingTeken"/>
    <w:uiPriority w:val="99"/>
    <w:semiHidden/>
    <w:unhideWhenUsed/>
    <w:rsid w:val="007624D3"/>
    <w:rPr>
      <w:b/>
      <w:bCs/>
      <w:sz w:val="20"/>
      <w:szCs w:val="20"/>
    </w:rPr>
  </w:style>
  <w:style w:type="character" w:customStyle="1" w:styleId="OnderwerpvanopmerkingTeken">
    <w:name w:val="Onderwerp van opmerking Teken"/>
    <w:basedOn w:val="TekstopmerkingTeken"/>
    <w:link w:val="Onderwerpvanopmerking"/>
    <w:uiPriority w:val="99"/>
    <w:semiHidden/>
    <w:rsid w:val="007624D3"/>
    <w:rPr>
      <w:b/>
      <w:bCs/>
      <w:sz w:val="20"/>
      <w:szCs w:val="20"/>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Pr>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1180567671937850158msolistparagraph">
    <w:name w:val="m_1180567671937850158msolistparagraph"/>
    <w:basedOn w:val="Normaal"/>
    <w:rsid w:val="00E13458"/>
    <w:pPr>
      <w:spacing w:before="100" w:beforeAutospacing="1" w:after="100" w:afterAutospacing="1"/>
    </w:pPr>
    <w:rPr>
      <w:rFonts w:ascii="Times New Roman" w:hAnsi="Times New Roman" w:cs="Times New Roman"/>
      <w:sz w:val="20"/>
      <w:szCs w:val="20"/>
      <w:lang w:val="nl-NL"/>
    </w:rPr>
  </w:style>
  <w:style w:type="table" w:styleId="Tabelraster">
    <w:name w:val="Table Grid"/>
    <w:basedOn w:val="Standaardtabel"/>
    <w:uiPriority w:val="59"/>
    <w:rsid w:val="00E134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Normaal"/>
    <w:uiPriority w:val="34"/>
    <w:qFormat/>
    <w:rsid w:val="001D1872"/>
    <w:pPr>
      <w:spacing w:after="160" w:line="259" w:lineRule="auto"/>
      <w:ind w:left="720"/>
      <w:contextualSpacing/>
    </w:pPr>
    <w:rPr>
      <w:rFonts w:eastAsiaTheme="minorHAnsi"/>
      <w:sz w:val="22"/>
      <w:szCs w:val="22"/>
      <w:lang w:val="es-DO" w:eastAsia="en-US"/>
    </w:rPr>
  </w:style>
  <w:style w:type="paragraph" w:styleId="Ballontekst">
    <w:name w:val="Balloon Text"/>
    <w:basedOn w:val="Normaal"/>
    <w:link w:val="BallontekstTeken"/>
    <w:uiPriority w:val="99"/>
    <w:semiHidden/>
    <w:unhideWhenUsed/>
    <w:rsid w:val="006001C5"/>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6001C5"/>
    <w:rPr>
      <w:rFonts w:ascii="Lucida Grande" w:hAnsi="Lucida Grande" w:cs="Lucida Grande"/>
      <w:sz w:val="18"/>
      <w:szCs w:val="18"/>
      <w:lang w:val="en-GB"/>
    </w:rPr>
  </w:style>
  <w:style w:type="character" w:styleId="Hyperlink">
    <w:name w:val="Hyperlink"/>
    <w:basedOn w:val="Standaardalinea-lettertype"/>
    <w:uiPriority w:val="99"/>
    <w:semiHidden/>
    <w:unhideWhenUsed/>
    <w:rsid w:val="00315064"/>
    <w:rPr>
      <w:color w:val="0000FF"/>
      <w:u w:val="single"/>
    </w:rPr>
  </w:style>
  <w:style w:type="paragraph" w:styleId="Revisie">
    <w:name w:val="Revision"/>
    <w:hidden/>
    <w:uiPriority w:val="99"/>
    <w:semiHidden/>
    <w:rsid w:val="00C01D04"/>
    <w:rPr>
      <w:lang w:val="en-GB"/>
    </w:rPr>
  </w:style>
  <w:style w:type="character" w:styleId="Verwijzingopmerking">
    <w:name w:val="annotation reference"/>
    <w:basedOn w:val="Standaardalinea-lettertype"/>
    <w:uiPriority w:val="99"/>
    <w:semiHidden/>
    <w:unhideWhenUsed/>
    <w:rsid w:val="007624D3"/>
    <w:rPr>
      <w:sz w:val="18"/>
      <w:szCs w:val="18"/>
    </w:rPr>
  </w:style>
  <w:style w:type="paragraph" w:styleId="Tekstopmerking">
    <w:name w:val="annotation text"/>
    <w:basedOn w:val="Normaal"/>
    <w:link w:val="TekstopmerkingTeken"/>
    <w:uiPriority w:val="99"/>
    <w:semiHidden/>
    <w:unhideWhenUsed/>
    <w:rsid w:val="007624D3"/>
  </w:style>
  <w:style w:type="character" w:customStyle="1" w:styleId="TekstopmerkingTeken">
    <w:name w:val="Tekst opmerking Teken"/>
    <w:basedOn w:val="Standaardalinea-lettertype"/>
    <w:link w:val="Tekstopmerking"/>
    <w:uiPriority w:val="99"/>
    <w:semiHidden/>
    <w:rsid w:val="007624D3"/>
    <w:rPr>
      <w:lang w:val="en-GB"/>
    </w:rPr>
  </w:style>
  <w:style w:type="paragraph" w:styleId="Onderwerpvanopmerking">
    <w:name w:val="annotation subject"/>
    <w:basedOn w:val="Tekstopmerking"/>
    <w:next w:val="Tekstopmerking"/>
    <w:link w:val="OnderwerpvanopmerkingTeken"/>
    <w:uiPriority w:val="99"/>
    <w:semiHidden/>
    <w:unhideWhenUsed/>
    <w:rsid w:val="007624D3"/>
    <w:rPr>
      <w:b/>
      <w:bCs/>
      <w:sz w:val="20"/>
      <w:szCs w:val="20"/>
    </w:rPr>
  </w:style>
  <w:style w:type="character" w:customStyle="1" w:styleId="OnderwerpvanopmerkingTeken">
    <w:name w:val="Onderwerp van opmerking Teken"/>
    <w:basedOn w:val="TekstopmerkingTeken"/>
    <w:link w:val="Onderwerpvanopmerking"/>
    <w:uiPriority w:val="99"/>
    <w:semiHidden/>
    <w:rsid w:val="007624D3"/>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919067">
      <w:bodyDiv w:val="1"/>
      <w:marLeft w:val="0"/>
      <w:marRight w:val="0"/>
      <w:marTop w:val="0"/>
      <w:marBottom w:val="0"/>
      <w:divBdr>
        <w:top w:val="none" w:sz="0" w:space="0" w:color="auto"/>
        <w:left w:val="none" w:sz="0" w:space="0" w:color="auto"/>
        <w:bottom w:val="none" w:sz="0" w:space="0" w:color="auto"/>
        <w:right w:val="none" w:sz="0" w:space="0" w:color="auto"/>
      </w:divBdr>
    </w:div>
    <w:div w:id="442574418">
      <w:bodyDiv w:val="1"/>
      <w:marLeft w:val="0"/>
      <w:marRight w:val="0"/>
      <w:marTop w:val="0"/>
      <w:marBottom w:val="0"/>
      <w:divBdr>
        <w:top w:val="none" w:sz="0" w:space="0" w:color="auto"/>
        <w:left w:val="none" w:sz="0" w:space="0" w:color="auto"/>
        <w:bottom w:val="none" w:sz="0" w:space="0" w:color="auto"/>
        <w:right w:val="none" w:sz="0" w:space="0" w:color="auto"/>
      </w:divBdr>
    </w:div>
    <w:div w:id="783042306">
      <w:bodyDiv w:val="1"/>
      <w:marLeft w:val="0"/>
      <w:marRight w:val="0"/>
      <w:marTop w:val="0"/>
      <w:marBottom w:val="0"/>
      <w:divBdr>
        <w:top w:val="none" w:sz="0" w:space="0" w:color="auto"/>
        <w:left w:val="none" w:sz="0" w:space="0" w:color="auto"/>
        <w:bottom w:val="none" w:sz="0" w:space="0" w:color="auto"/>
        <w:right w:val="none" w:sz="0" w:space="0" w:color="auto"/>
      </w:divBdr>
    </w:div>
    <w:div w:id="923419212">
      <w:bodyDiv w:val="1"/>
      <w:marLeft w:val="0"/>
      <w:marRight w:val="0"/>
      <w:marTop w:val="0"/>
      <w:marBottom w:val="0"/>
      <w:divBdr>
        <w:top w:val="none" w:sz="0" w:space="0" w:color="auto"/>
        <w:left w:val="none" w:sz="0" w:space="0" w:color="auto"/>
        <w:bottom w:val="none" w:sz="0" w:space="0" w:color="auto"/>
        <w:right w:val="none" w:sz="0" w:space="0" w:color="auto"/>
      </w:divBdr>
    </w:div>
    <w:div w:id="1002589314">
      <w:bodyDiv w:val="1"/>
      <w:marLeft w:val="0"/>
      <w:marRight w:val="0"/>
      <w:marTop w:val="0"/>
      <w:marBottom w:val="0"/>
      <w:divBdr>
        <w:top w:val="none" w:sz="0" w:space="0" w:color="auto"/>
        <w:left w:val="none" w:sz="0" w:space="0" w:color="auto"/>
        <w:bottom w:val="none" w:sz="0" w:space="0" w:color="auto"/>
        <w:right w:val="none" w:sz="0" w:space="0" w:color="auto"/>
      </w:divBdr>
    </w:div>
    <w:div w:id="182893568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jp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7661C-DC3C-4948-8227-CF9A012D4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5</Pages>
  <Words>1969</Words>
  <Characters>10835</Characters>
  <Application>Microsoft Macintosh Word</Application>
  <DocSecurity>0</DocSecurity>
  <Lines>90</Lines>
  <Paragraphs>25</Paragraphs>
  <ScaleCrop>false</ScaleCrop>
  <Company/>
  <LinksUpToDate>false</LinksUpToDate>
  <CharactersWithSpaces>12779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Yasmine Colijn</dc:creator>
  <cp:keywords/>
  <dc:description/>
  <cp:lastModifiedBy>Yasmine Colijn</cp:lastModifiedBy>
  <cp:revision>89</cp:revision>
  <dcterms:created xsi:type="dcterms:W3CDTF">2019-10-07T12:39:00Z</dcterms:created>
  <dcterms:modified xsi:type="dcterms:W3CDTF">2019-10-09T01:02:00Z</dcterms:modified>
</cp:coreProperties>
</file>